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50" w:type="dxa"/>
        <w:tblCellMar>
          <w:top w:w="24" w:type="dxa"/>
          <w:left w:w="103" w:type="dxa"/>
          <w:bottom w:w="0" w:type="dxa"/>
          <w:right w:w="115" w:type="dxa"/>
        </w:tblCellMar>
        <w:tblLook w:val="04A0" w:firstRow="1" w:lastRow="0" w:firstColumn="1" w:lastColumn="0" w:noHBand="0" w:noVBand="1"/>
      </w:tblPr>
      <w:tblGrid>
        <w:gridCol w:w="9470"/>
      </w:tblGrid>
      <w:tr w:rsidR="00D321F5" w14:paraId="4CD44FD8" w14:textId="77777777">
        <w:trPr>
          <w:trHeight w:val="4950"/>
        </w:trPr>
        <w:tc>
          <w:tcPr>
            <w:tcW w:w="9470" w:type="dxa"/>
            <w:tcBorders>
              <w:top w:val="double" w:sz="15" w:space="0" w:color="000000"/>
              <w:left w:val="double" w:sz="15" w:space="0" w:color="000000"/>
              <w:bottom w:val="double" w:sz="4" w:space="0" w:color="000000"/>
              <w:right w:val="double" w:sz="15" w:space="0" w:color="000000"/>
            </w:tcBorders>
          </w:tcPr>
          <w:p w14:paraId="7B4698FC" w14:textId="77777777" w:rsidR="00D321F5" w:rsidRDefault="00F713DD">
            <w:pPr>
              <w:spacing w:after="228" w:line="259" w:lineRule="auto"/>
              <w:ind w:left="421" w:right="0" w:firstLine="0"/>
              <w:jc w:val="center"/>
            </w:pPr>
            <w:r>
              <w:t xml:space="preserve"> </w:t>
            </w:r>
          </w:p>
          <w:p w14:paraId="5E67F53B" w14:textId="77777777" w:rsidR="00D321F5" w:rsidRDefault="00F713DD">
            <w:pPr>
              <w:spacing w:after="180" w:line="259" w:lineRule="auto"/>
              <w:ind w:left="422" w:right="0" w:firstLine="0"/>
              <w:jc w:val="center"/>
            </w:pPr>
            <w:r>
              <w:rPr>
                <w:noProof/>
              </w:rPr>
              <w:drawing>
                <wp:inline distT="0" distB="0" distL="0" distR="0" wp14:anchorId="7EE1A875" wp14:editId="3208961A">
                  <wp:extent cx="1095756" cy="95250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a:stretch>
                            <a:fillRect/>
                          </a:stretch>
                        </pic:blipFill>
                        <pic:spPr>
                          <a:xfrm>
                            <a:off x="0" y="0"/>
                            <a:ext cx="1095756" cy="952500"/>
                          </a:xfrm>
                          <a:prstGeom prst="rect">
                            <a:avLst/>
                          </a:prstGeom>
                        </pic:spPr>
                      </pic:pic>
                    </a:graphicData>
                  </a:graphic>
                </wp:inline>
              </w:drawing>
            </w:r>
            <w:r>
              <w:t xml:space="preserve"> </w:t>
            </w:r>
          </w:p>
          <w:p w14:paraId="5537B1AC" w14:textId="77777777" w:rsidR="00D321F5" w:rsidRDefault="00F713DD">
            <w:pPr>
              <w:spacing w:after="235" w:line="259" w:lineRule="auto"/>
              <w:ind w:left="359" w:right="0" w:firstLine="0"/>
              <w:jc w:val="center"/>
            </w:pPr>
            <w:r>
              <w:rPr>
                <w:b/>
              </w:rPr>
              <w:t xml:space="preserve">THE REPUBLIC OF UGANDA </w:t>
            </w:r>
          </w:p>
          <w:p w14:paraId="54A7FA23" w14:textId="77777777" w:rsidR="00D321F5" w:rsidRDefault="00F713DD">
            <w:pPr>
              <w:spacing w:after="113" w:line="259" w:lineRule="auto"/>
              <w:ind w:left="60" w:right="0" w:firstLine="0"/>
              <w:jc w:val="center"/>
            </w:pPr>
            <w:r>
              <w:rPr>
                <w:b/>
              </w:rPr>
              <w:t xml:space="preserve"> </w:t>
            </w:r>
          </w:p>
          <w:p w14:paraId="4B33E4B6" w14:textId="77777777" w:rsidR="00D321F5" w:rsidRDefault="00F713DD">
            <w:pPr>
              <w:spacing w:after="110" w:line="259" w:lineRule="auto"/>
              <w:ind w:left="0" w:right="1" w:firstLine="0"/>
              <w:jc w:val="center"/>
            </w:pPr>
            <w:r>
              <w:rPr>
                <w:b/>
              </w:rPr>
              <w:t xml:space="preserve">UGANDA AIDS COMMISION </w:t>
            </w:r>
          </w:p>
          <w:p w14:paraId="20D9E559" w14:textId="77777777" w:rsidR="00D321F5" w:rsidRDefault="00F713DD">
            <w:pPr>
              <w:spacing w:after="117" w:line="259" w:lineRule="auto"/>
              <w:ind w:left="60" w:right="0" w:firstLine="0"/>
              <w:jc w:val="center"/>
            </w:pPr>
            <w:r>
              <w:t xml:space="preserve"> </w:t>
            </w:r>
          </w:p>
          <w:p w14:paraId="624048E4" w14:textId="77777777" w:rsidR="00D321F5" w:rsidRDefault="00F713DD">
            <w:pPr>
              <w:spacing w:after="110" w:line="259" w:lineRule="auto"/>
              <w:ind w:left="3" w:right="0" w:firstLine="0"/>
              <w:jc w:val="center"/>
            </w:pPr>
            <w:r>
              <w:rPr>
                <w:b/>
              </w:rPr>
              <w:t xml:space="preserve">OFFICE OF THE PRESIDENT </w:t>
            </w:r>
          </w:p>
          <w:p w14:paraId="5739508F" w14:textId="77777777" w:rsidR="00D321F5" w:rsidRDefault="00F713DD">
            <w:pPr>
              <w:spacing w:after="0" w:line="259" w:lineRule="auto"/>
              <w:ind w:left="60" w:right="0" w:firstLine="0"/>
              <w:jc w:val="center"/>
            </w:pPr>
            <w:r>
              <w:t xml:space="preserve"> </w:t>
            </w:r>
          </w:p>
        </w:tc>
      </w:tr>
      <w:tr w:rsidR="00D321F5" w14:paraId="513E2A99" w14:textId="77777777">
        <w:trPr>
          <w:trHeight w:val="2876"/>
        </w:trPr>
        <w:tc>
          <w:tcPr>
            <w:tcW w:w="9470" w:type="dxa"/>
            <w:tcBorders>
              <w:top w:val="double" w:sz="4" w:space="0" w:color="000000"/>
              <w:left w:val="double" w:sz="15" w:space="0" w:color="000000"/>
              <w:bottom w:val="double" w:sz="4" w:space="0" w:color="000000"/>
              <w:right w:val="double" w:sz="15" w:space="0" w:color="000000"/>
            </w:tcBorders>
            <w:vAlign w:val="center"/>
          </w:tcPr>
          <w:p w14:paraId="0807FFC4" w14:textId="77777777" w:rsidR="00D321F5" w:rsidRDefault="00F713DD">
            <w:pPr>
              <w:spacing w:after="112" w:line="259" w:lineRule="auto"/>
              <w:ind w:left="168" w:right="0" w:firstLine="0"/>
              <w:jc w:val="left"/>
            </w:pPr>
            <w:r>
              <w:rPr>
                <w:b/>
              </w:rPr>
              <w:t xml:space="preserve">TERMS OF REFERENCE FOR CONSULTANCY SERVICES FOR PREPARATION </w:t>
            </w:r>
          </w:p>
          <w:p w14:paraId="35EBC411" w14:textId="77777777" w:rsidR="00D321F5" w:rsidRDefault="00F713DD">
            <w:pPr>
              <w:spacing w:after="0" w:line="358" w:lineRule="auto"/>
              <w:ind w:left="0" w:right="0" w:firstLine="0"/>
              <w:jc w:val="center"/>
            </w:pPr>
            <w:r>
              <w:rPr>
                <w:b/>
              </w:rPr>
              <w:t xml:space="preserve">OF THE DETAILED DESIGNS, TENDER DOCUMENTS AND CONSTRUCTION SUPERVISION OF THE CONSTRUCTION OF A NEW BUILDING BLOCK AT </w:t>
            </w:r>
          </w:p>
          <w:p w14:paraId="30CD8D0E" w14:textId="77777777" w:rsidR="00D321F5" w:rsidRDefault="00F713DD">
            <w:pPr>
              <w:spacing w:after="115" w:line="259" w:lineRule="auto"/>
              <w:ind w:left="0" w:right="3" w:firstLine="0"/>
              <w:jc w:val="center"/>
            </w:pPr>
            <w:r>
              <w:rPr>
                <w:b/>
              </w:rPr>
              <w:t xml:space="preserve">UGANDA AIDS COMMISSION THAT WILL HOUSE THE NATIONAL HIV AND </w:t>
            </w:r>
          </w:p>
          <w:p w14:paraId="58A9137F" w14:textId="77777777" w:rsidR="00D321F5" w:rsidRDefault="00F713DD">
            <w:pPr>
              <w:spacing w:after="112" w:line="259" w:lineRule="auto"/>
              <w:ind w:left="190" w:right="0" w:firstLine="0"/>
              <w:jc w:val="left"/>
            </w:pPr>
            <w:r>
              <w:rPr>
                <w:b/>
              </w:rPr>
              <w:t xml:space="preserve">AIDS MUSEUM AND THE UGANDA COUNTRY COORDINATING MECHANISM </w:t>
            </w:r>
          </w:p>
          <w:p w14:paraId="695DDEED" w14:textId="77777777" w:rsidR="00D321F5" w:rsidRDefault="00F713DD">
            <w:pPr>
              <w:spacing w:after="0" w:line="259" w:lineRule="auto"/>
              <w:ind w:left="1" w:right="0" w:firstLine="0"/>
              <w:jc w:val="center"/>
            </w:pPr>
            <w:r>
              <w:rPr>
                <w:b/>
              </w:rPr>
              <w:t>OF THE GLOBAL</w:t>
            </w:r>
            <w:r>
              <w:t xml:space="preserve"> </w:t>
            </w:r>
            <w:r>
              <w:rPr>
                <w:b/>
              </w:rPr>
              <w:t>FUND OFFICES</w:t>
            </w:r>
            <w:r>
              <w:t xml:space="preserve"> </w:t>
            </w:r>
          </w:p>
        </w:tc>
      </w:tr>
      <w:tr w:rsidR="00D321F5" w14:paraId="76CF1F71" w14:textId="77777777">
        <w:trPr>
          <w:trHeight w:val="4620"/>
        </w:trPr>
        <w:tc>
          <w:tcPr>
            <w:tcW w:w="9470" w:type="dxa"/>
            <w:tcBorders>
              <w:top w:val="double" w:sz="4" w:space="0" w:color="000000"/>
              <w:left w:val="double" w:sz="15" w:space="0" w:color="000000"/>
              <w:bottom w:val="double" w:sz="15" w:space="0" w:color="000000"/>
              <w:right w:val="double" w:sz="15" w:space="0" w:color="000000"/>
            </w:tcBorders>
          </w:tcPr>
          <w:p w14:paraId="58F51D20" w14:textId="77777777" w:rsidR="00D321F5" w:rsidRDefault="00F713DD">
            <w:pPr>
              <w:spacing w:after="115" w:line="259" w:lineRule="auto"/>
              <w:ind w:left="60" w:right="0" w:firstLine="0"/>
              <w:jc w:val="center"/>
            </w:pPr>
            <w:r>
              <w:rPr>
                <w:b/>
              </w:rPr>
              <w:t xml:space="preserve"> </w:t>
            </w:r>
          </w:p>
          <w:p w14:paraId="4E6B43E5" w14:textId="77777777" w:rsidR="00D321F5" w:rsidRDefault="00F713DD">
            <w:pPr>
              <w:spacing w:after="112" w:line="259" w:lineRule="auto"/>
              <w:ind w:left="60" w:right="0" w:firstLine="0"/>
              <w:jc w:val="center"/>
            </w:pPr>
            <w:r>
              <w:rPr>
                <w:b/>
              </w:rPr>
              <w:t xml:space="preserve"> </w:t>
            </w:r>
          </w:p>
          <w:p w14:paraId="041877EB" w14:textId="77777777" w:rsidR="00D321F5" w:rsidRDefault="00F713DD">
            <w:pPr>
              <w:spacing w:after="115" w:line="259" w:lineRule="auto"/>
              <w:ind w:left="60" w:right="0" w:firstLine="0"/>
              <w:jc w:val="center"/>
            </w:pPr>
            <w:r>
              <w:rPr>
                <w:b/>
              </w:rPr>
              <w:t xml:space="preserve"> </w:t>
            </w:r>
          </w:p>
          <w:p w14:paraId="39BD300A" w14:textId="77777777" w:rsidR="00D321F5" w:rsidRDefault="00F713DD">
            <w:pPr>
              <w:spacing w:after="108" w:line="259" w:lineRule="auto"/>
              <w:ind w:left="0" w:right="0" w:firstLine="0"/>
              <w:jc w:val="left"/>
            </w:pPr>
            <w:r>
              <w:rPr>
                <w:b/>
              </w:rPr>
              <w:t xml:space="preserve">PREPARED BY: </w:t>
            </w:r>
          </w:p>
          <w:p w14:paraId="29E8B5EB" w14:textId="77777777" w:rsidR="00D321F5" w:rsidRDefault="00F713DD">
            <w:pPr>
              <w:spacing w:after="115" w:line="259" w:lineRule="auto"/>
              <w:ind w:left="0" w:right="0" w:firstLine="0"/>
              <w:jc w:val="left"/>
            </w:pPr>
            <w:r>
              <w:t xml:space="preserve"> </w:t>
            </w:r>
          </w:p>
          <w:p w14:paraId="5F97BA62" w14:textId="77777777" w:rsidR="00D321F5" w:rsidRDefault="00F713DD">
            <w:pPr>
              <w:spacing w:after="112" w:line="259" w:lineRule="auto"/>
              <w:ind w:left="0" w:right="0" w:firstLine="0"/>
              <w:jc w:val="left"/>
            </w:pPr>
            <w:r>
              <w:t xml:space="preserve">Ministry of Lands, Housing and Urban Development, </w:t>
            </w:r>
          </w:p>
          <w:p w14:paraId="5AD61C6A" w14:textId="77777777" w:rsidR="00D321F5" w:rsidRDefault="00F713DD">
            <w:pPr>
              <w:spacing w:after="1" w:line="357" w:lineRule="auto"/>
              <w:ind w:left="0" w:right="3208" w:firstLine="0"/>
              <w:jc w:val="left"/>
            </w:pPr>
            <w:r>
              <w:t xml:space="preserve">Department of Housing Development and Estate Management, Plot. No 63 Jinja Road (Old Port Bell Road). Kampala </w:t>
            </w:r>
          </w:p>
          <w:p w14:paraId="630CEE0A" w14:textId="77777777" w:rsidR="00D321F5" w:rsidRDefault="00F713DD">
            <w:pPr>
              <w:spacing w:after="117" w:line="259" w:lineRule="auto"/>
              <w:ind w:left="60" w:right="0" w:firstLine="0"/>
              <w:jc w:val="center"/>
            </w:pPr>
            <w:r>
              <w:t xml:space="preserve"> </w:t>
            </w:r>
          </w:p>
          <w:p w14:paraId="0214E62E" w14:textId="77777777" w:rsidR="00D321F5" w:rsidRDefault="00F713DD">
            <w:pPr>
              <w:spacing w:after="0" w:line="259" w:lineRule="auto"/>
              <w:ind w:left="0" w:right="0" w:firstLine="0"/>
              <w:jc w:val="center"/>
            </w:pPr>
            <w:r>
              <w:rPr>
                <w:b/>
              </w:rPr>
              <w:t xml:space="preserve">JULY 2025 </w:t>
            </w:r>
          </w:p>
        </w:tc>
      </w:tr>
    </w:tbl>
    <w:p w14:paraId="02F61CC1" w14:textId="77777777" w:rsidR="00D321F5" w:rsidRDefault="00F713DD">
      <w:pPr>
        <w:tabs>
          <w:tab w:val="center" w:pos="4277"/>
          <w:tab w:val="center" w:pos="4681"/>
        </w:tabs>
        <w:spacing w:after="21" w:line="259" w:lineRule="auto"/>
        <w:ind w:left="0" w:right="0" w:firstLine="0"/>
        <w:jc w:val="left"/>
      </w:pPr>
      <w:r>
        <w:rPr>
          <w:rFonts w:ascii="Calibri" w:eastAsia="Calibri" w:hAnsi="Calibri" w:cs="Calibri"/>
          <w:sz w:val="22"/>
        </w:rPr>
        <w:tab/>
      </w:r>
      <w:r>
        <w:t xml:space="preserve"> </w:t>
      </w:r>
      <w:r>
        <w:tab/>
        <w:t xml:space="preserve">1 </w:t>
      </w:r>
    </w:p>
    <w:p w14:paraId="36B9D57B" w14:textId="77777777" w:rsidR="00D321F5" w:rsidRDefault="00F713DD">
      <w:pPr>
        <w:spacing w:after="0" w:line="259" w:lineRule="auto"/>
        <w:ind w:left="0" w:right="0" w:firstLine="0"/>
        <w:jc w:val="left"/>
      </w:pPr>
      <w:r>
        <w:lastRenderedPageBreak/>
        <w:t xml:space="preserve"> </w:t>
      </w:r>
    </w:p>
    <w:p w14:paraId="123FA076" w14:textId="77777777" w:rsidR="00D321F5" w:rsidRDefault="00F713DD">
      <w:pPr>
        <w:spacing w:after="108" w:line="260" w:lineRule="auto"/>
        <w:ind w:left="14" w:right="45"/>
      </w:pPr>
      <w:r>
        <w:rPr>
          <w:b/>
        </w:rPr>
        <w:t xml:space="preserve">TABLE OF CONTENTS </w:t>
      </w:r>
    </w:p>
    <w:p w14:paraId="2DFB9201" w14:textId="77777777" w:rsidR="00D321F5" w:rsidRDefault="00F713DD">
      <w:pPr>
        <w:numPr>
          <w:ilvl w:val="0"/>
          <w:numId w:val="1"/>
        </w:numPr>
        <w:spacing w:after="224" w:line="259" w:lineRule="auto"/>
        <w:ind w:right="55" w:hanging="660"/>
      </w:pPr>
      <w:r>
        <w:t xml:space="preserve">BACKGROUND </w:t>
      </w:r>
      <w:r>
        <w:t>.................................................................................................................... 1</w:t>
      </w:r>
      <w:r>
        <w:rPr>
          <w:rFonts w:ascii="Calibri" w:eastAsia="Calibri" w:hAnsi="Calibri" w:cs="Calibri"/>
          <w:sz w:val="22"/>
        </w:rPr>
        <w:t xml:space="preserve"> </w:t>
      </w:r>
    </w:p>
    <w:p w14:paraId="271D009D" w14:textId="77777777" w:rsidR="00D321F5" w:rsidRDefault="00F713DD">
      <w:pPr>
        <w:numPr>
          <w:ilvl w:val="0"/>
          <w:numId w:val="1"/>
        </w:numPr>
        <w:spacing w:after="221" w:line="259" w:lineRule="auto"/>
        <w:ind w:right="55" w:hanging="660"/>
      </w:pPr>
      <w:r>
        <w:t>RATIONALE .......................................................................................................................... 2</w:t>
      </w:r>
      <w:r>
        <w:rPr>
          <w:rFonts w:ascii="Calibri" w:eastAsia="Calibri" w:hAnsi="Calibri" w:cs="Calibri"/>
          <w:sz w:val="22"/>
        </w:rPr>
        <w:t xml:space="preserve"> </w:t>
      </w:r>
    </w:p>
    <w:p w14:paraId="1EAD4F1E" w14:textId="77777777" w:rsidR="00D321F5" w:rsidRDefault="00F713DD">
      <w:pPr>
        <w:numPr>
          <w:ilvl w:val="0"/>
          <w:numId w:val="1"/>
        </w:numPr>
        <w:spacing w:after="221" w:line="259" w:lineRule="auto"/>
        <w:ind w:right="55" w:hanging="660"/>
      </w:pPr>
      <w:r>
        <w:t>PROJECT OBJECTIVES ....................................................................................................... 3</w:t>
      </w:r>
      <w:r>
        <w:rPr>
          <w:rFonts w:ascii="Calibri" w:eastAsia="Calibri" w:hAnsi="Calibri" w:cs="Calibri"/>
          <w:sz w:val="22"/>
        </w:rPr>
        <w:t xml:space="preserve"> </w:t>
      </w:r>
    </w:p>
    <w:p w14:paraId="79C101B2" w14:textId="77777777" w:rsidR="00D321F5" w:rsidRDefault="00F713DD">
      <w:pPr>
        <w:numPr>
          <w:ilvl w:val="1"/>
          <w:numId w:val="1"/>
        </w:numPr>
        <w:spacing w:after="221" w:line="259" w:lineRule="auto"/>
        <w:ind w:right="55" w:hanging="641"/>
      </w:pPr>
      <w:r>
        <w:t>General Objective ............................................................................................................. 4</w:t>
      </w:r>
      <w:r>
        <w:rPr>
          <w:rFonts w:ascii="Calibri" w:eastAsia="Calibri" w:hAnsi="Calibri" w:cs="Calibri"/>
          <w:sz w:val="22"/>
        </w:rPr>
        <w:t xml:space="preserve"> </w:t>
      </w:r>
    </w:p>
    <w:p w14:paraId="7C6AF4A9" w14:textId="77777777" w:rsidR="00D321F5" w:rsidRDefault="00F713DD">
      <w:pPr>
        <w:numPr>
          <w:ilvl w:val="1"/>
          <w:numId w:val="1"/>
        </w:numPr>
        <w:spacing w:after="221" w:line="259" w:lineRule="auto"/>
        <w:ind w:right="55" w:hanging="641"/>
      </w:pPr>
      <w:r>
        <w:t>Specific Objectives ........................................................................................................... 4</w:t>
      </w:r>
      <w:r>
        <w:rPr>
          <w:rFonts w:ascii="Calibri" w:eastAsia="Calibri" w:hAnsi="Calibri" w:cs="Calibri"/>
          <w:sz w:val="22"/>
        </w:rPr>
        <w:t xml:space="preserve"> </w:t>
      </w:r>
    </w:p>
    <w:p w14:paraId="2E38DFEC" w14:textId="77777777" w:rsidR="00D321F5" w:rsidRDefault="00F713DD">
      <w:pPr>
        <w:numPr>
          <w:ilvl w:val="0"/>
          <w:numId w:val="1"/>
        </w:numPr>
        <w:spacing w:after="222" w:line="259" w:lineRule="auto"/>
        <w:ind w:right="55" w:hanging="660"/>
      </w:pPr>
      <w:r>
        <w:t>PROJECT LOCATION .......................................................................................................... 4</w:t>
      </w:r>
      <w:r>
        <w:rPr>
          <w:rFonts w:ascii="Calibri" w:eastAsia="Calibri" w:hAnsi="Calibri" w:cs="Calibri"/>
          <w:sz w:val="22"/>
        </w:rPr>
        <w:t xml:space="preserve"> </w:t>
      </w:r>
    </w:p>
    <w:p w14:paraId="56F32332" w14:textId="77777777" w:rsidR="00D321F5" w:rsidRDefault="00F713DD">
      <w:pPr>
        <w:numPr>
          <w:ilvl w:val="1"/>
          <w:numId w:val="1"/>
        </w:numPr>
        <w:spacing w:after="224" w:line="259" w:lineRule="auto"/>
        <w:ind w:right="55" w:hanging="641"/>
      </w:pPr>
      <w:r>
        <w:t>Site Location .................................................................................................................... 4</w:t>
      </w:r>
      <w:r>
        <w:rPr>
          <w:rFonts w:ascii="Calibri" w:eastAsia="Calibri" w:hAnsi="Calibri" w:cs="Calibri"/>
          <w:sz w:val="22"/>
        </w:rPr>
        <w:t xml:space="preserve"> </w:t>
      </w:r>
    </w:p>
    <w:p w14:paraId="489A136C" w14:textId="77777777" w:rsidR="00D321F5" w:rsidRDefault="00F713DD">
      <w:pPr>
        <w:numPr>
          <w:ilvl w:val="0"/>
          <w:numId w:val="1"/>
        </w:numPr>
        <w:spacing w:after="221" w:line="259" w:lineRule="auto"/>
        <w:ind w:right="55" w:hanging="660"/>
      </w:pPr>
      <w:r>
        <w:t>DESIGN REQUIREMENTS .................................................................................................. 5</w:t>
      </w:r>
      <w:r>
        <w:rPr>
          <w:rFonts w:ascii="Calibri" w:eastAsia="Calibri" w:hAnsi="Calibri" w:cs="Calibri"/>
          <w:sz w:val="22"/>
        </w:rPr>
        <w:t xml:space="preserve"> </w:t>
      </w:r>
    </w:p>
    <w:p w14:paraId="59E80367" w14:textId="77777777" w:rsidR="00D321F5" w:rsidRDefault="00F713DD">
      <w:pPr>
        <w:numPr>
          <w:ilvl w:val="1"/>
          <w:numId w:val="1"/>
        </w:numPr>
        <w:spacing w:after="221" w:line="259" w:lineRule="auto"/>
        <w:ind w:right="55" w:hanging="641"/>
      </w:pPr>
      <w:r>
        <w:t>PERMANENT NATIONAL HIV/AIDS MUSEUM AND RESOURCE CENTRE....... 5</w:t>
      </w:r>
      <w:r>
        <w:rPr>
          <w:rFonts w:ascii="Calibri" w:eastAsia="Calibri" w:hAnsi="Calibri" w:cs="Calibri"/>
          <w:sz w:val="22"/>
        </w:rPr>
        <w:t xml:space="preserve"> </w:t>
      </w:r>
    </w:p>
    <w:p w14:paraId="34D77936" w14:textId="77777777" w:rsidR="00D321F5" w:rsidRDefault="00F713DD">
      <w:pPr>
        <w:numPr>
          <w:ilvl w:val="1"/>
          <w:numId w:val="1"/>
        </w:numPr>
        <w:spacing w:after="120" w:line="259" w:lineRule="auto"/>
        <w:ind w:right="55" w:hanging="641"/>
      </w:pPr>
      <w:r>
        <w:t xml:space="preserve">EXPANSION OF OFFICE PREMISES FOR THE COUNTRY COORDINATING </w:t>
      </w:r>
    </w:p>
    <w:p w14:paraId="4951CA95" w14:textId="77777777" w:rsidR="00D321F5" w:rsidRDefault="00F713DD">
      <w:pPr>
        <w:spacing w:after="221" w:line="259" w:lineRule="auto"/>
        <w:ind w:left="250" w:right="55"/>
      </w:pPr>
      <w:r>
        <w:t>MECHANISM (CCM) OF THE GLOBAL FUND.................................................................... 8</w:t>
      </w:r>
      <w:r>
        <w:rPr>
          <w:rFonts w:ascii="Calibri" w:eastAsia="Calibri" w:hAnsi="Calibri" w:cs="Calibri"/>
          <w:sz w:val="22"/>
        </w:rPr>
        <w:t xml:space="preserve"> </w:t>
      </w:r>
    </w:p>
    <w:p w14:paraId="61D59849" w14:textId="77777777" w:rsidR="00D321F5" w:rsidRDefault="00F713DD">
      <w:pPr>
        <w:numPr>
          <w:ilvl w:val="0"/>
          <w:numId w:val="1"/>
        </w:numPr>
        <w:spacing w:after="224" w:line="259" w:lineRule="auto"/>
        <w:ind w:right="55" w:hanging="660"/>
      </w:pPr>
      <w:r>
        <w:t>GENERAL SCOPE OF THE CONSULTANCY SERVICES ............................................... 9</w:t>
      </w:r>
      <w:r>
        <w:rPr>
          <w:rFonts w:ascii="Calibri" w:eastAsia="Calibri" w:hAnsi="Calibri" w:cs="Calibri"/>
          <w:sz w:val="22"/>
        </w:rPr>
        <w:t xml:space="preserve"> </w:t>
      </w:r>
    </w:p>
    <w:p w14:paraId="5A400069" w14:textId="77777777" w:rsidR="00D321F5" w:rsidRDefault="00F713DD">
      <w:pPr>
        <w:spacing w:after="221" w:line="259" w:lineRule="auto"/>
        <w:ind w:left="250" w:right="55"/>
      </w:pPr>
      <w:r>
        <w:t>Phase 1: Preparation of Detailed Designs ................................................................................... 9</w:t>
      </w:r>
      <w:r>
        <w:rPr>
          <w:rFonts w:ascii="Calibri" w:eastAsia="Calibri" w:hAnsi="Calibri" w:cs="Calibri"/>
          <w:sz w:val="22"/>
        </w:rPr>
        <w:t xml:space="preserve"> </w:t>
      </w:r>
    </w:p>
    <w:p w14:paraId="645C9874" w14:textId="77777777" w:rsidR="00D321F5" w:rsidRDefault="00F713DD">
      <w:pPr>
        <w:spacing w:after="113" w:line="259" w:lineRule="auto"/>
        <w:ind w:left="250" w:right="55"/>
      </w:pPr>
      <w:r>
        <w:t xml:space="preserve">Phase 2: Construction Supervision, Contract Administration, and Defects Liability </w:t>
      </w:r>
    </w:p>
    <w:p w14:paraId="4F5191F3" w14:textId="77777777" w:rsidR="00D321F5" w:rsidRDefault="00F713DD">
      <w:pPr>
        <w:spacing w:after="221" w:line="259" w:lineRule="auto"/>
        <w:ind w:left="250" w:right="55"/>
      </w:pPr>
      <w:r>
        <w:t>Management .............................................................................................................................. 10</w:t>
      </w:r>
      <w:r>
        <w:rPr>
          <w:rFonts w:ascii="Calibri" w:eastAsia="Calibri" w:hAnsi="Calibri" w:cs="Calibri"/>
          <w:sz w:val="22"/>
        </w:rPr>
        <w:t xml:space="preserve"> </w:t>
      </w:r>
    </w:p>
    <w:p w14:paraId="07590221" w14:textId="77777777" w:rsidR="00D321F5" w:rsidRDefault="00F713DD">
      <w:pPr>
        <w:numPr>
          <w:ilvl w:val="0"/>
          <w:numId w:val="1"/>
        </w:numPr>
        <w:spacing w:after="223" w:line="259" w:lineRule="auto"/>
        <w:ind w:right="55" w:hanging="660"/>
      </w:pPr>
      <w:r>
        <w:t>DETAILED SCOPE OF THE CONSULTANCY SERVICES ............................................ 11</w:t>
      </w:r>
      <w:r>
        <w:rPr>
          <w:rFonts w:ascii="Calibri" w:eastAsia="Calibri" w:hAnsi="Calibri" w:cs="Calibri"/>
          <w:sz w:val="22"/>
        </w:rPr>
        <w:t xml:space="preserve"> </w:t>
      </w:r>
    </w:p>
    <w:p w14:paraId="7CB36036" w14:textId="77777777" w:rsidR="00D321F5" w:rsidRDefault="00F713DD">
      <w:pPr>
        <w:spacing w:after="221" w:line="259" w:lineRule="auto"/>
        <w:ind w:left="250" w:right="55"/>
      </w:pPr>
      <w:r>
        <w:t>Phase 1: design phase................................................................................................................ 12</w:t>
      </w:r>
      <w:r>
        <w:rPr>
          <w:rFonts w:ascii="Calibri" w:eastAsia="Calibri" w:hAnsi="Calibri" w:cs="Calibri"/>
          <w:sz w:val="22"/>
        </w:rPr>
        <w:t xml:space="preserve"> </w:t>
      </w:r>
    </w:p>
    <w:p w14:paraId="087EE89D" w14:textId="77777777" w:rsidR="00D321F5" w:rsidRDefault="00F713DD">
      <w:pPr>
        <w:spacing w:after="221" w:line="259" w:lineRule="auto"/>
        <w:ind w:left="490" w:right="55"/>
      </w:pPr>
      <w:r>
        <w:lastRenderedPageBreak/>
        <w:t>Stage One: Inception and Conceptual Planning.................................................................... 12</w:t>
      </w:r>
      <w:r>
        <w:rPr>
          <w:rFonts w:ascii="Calibri" w:eastAsia="Calibri" w:hAnsi="Calibri" w:cs="Calibri"/>
          <w:sz w:val="22"/>
        </w:rPr>
        <w:t xml:space="preserve"> </w:t>
      </w:r>
    </w:p>
    <w:p w14:paraId="07AE7F38" w14:textId="77777777" w:rsidR="00D321F5" w:rsidRDefault="00F713DD">
      <w:pPr>
        <w:spacing w:after="222" w:line="259" w:lineRule="auto"/>
        <w:ind w:left="490" w:right="55"/>
      </w:pPr>
      <w:r>
        <w:t>Stage Two: Preliminary Design Stage .................................................................................. 13</w:t>
      </w:r>
      <w:r>
        <w:rPr>
          <w:rFonts w:ascii="Calibri" w:eastAsia="Calibri" w:hAnsi="Calibri" w:cs="Calibri"/>
          <w:sz w:val="22"/>
        </w:rPr>
        <w:t xml:space="preserve"> </w:t>
      </w:r>
    </w:p>
    <w:p w14:paraId="4C5332F4" w14:textId="77777777" w:rsidR="00D321F5" w:rsidRDefault="00F713DD">
      <w:pPr>
        <w:spacing w:after="221" w:line="259" w:lineRule="auto"/>
        <w:ind w:left="490" w:right="55"/>
      </w:pPr>
      <w:r>
        <w:t>Stage Three: Scheme design Stage ....................................................................................... 15</w:t>
      </w:r>
      <w:r>
        <w:rPr>
          <w:rFonts w:ascii="Calibri" w:eastAsia="Calibri" w:hAnsi="Calibri" w:cs="Calibri"/>
          <w:sz w:val="22"/>
        </w:rPr>
        <w:t xml:space="preserve"> </w:t>
      </w:r>
    </w:p>
    <w:p w14:paraId="2ED6898B" w14:textId="77777777" w:rsidR="00D321F5" w:rsidRDefault="00F713DD">
      <w:pPr>
        <w:spacing w:after="221" w:line="259" w:lineRule="auto"/>
        <w:ind w:left="490" w:right="55"/>
      </w:pPr>
      <w:r>
        <w:t>Stage Four: Final Design Stage............................................................................................. 15</w:t>
      </w:r>
      <w:r>
        <w:rPr>
          <w:rFonts w:ascii="Calibri" w:eastAsia="Calibri" w:hAnsi="Calibri" w:cs="Calibri"/>
          <w:sz w:val="22"/>
        </w:rPr>
        <w:t xml:space="preserve"> </w:t>
      </w:r>
    </w:p>
    <w:p w14:paraId="7767573C" w14:textId="77777777" w:rsidR="00D321F5" w:rsidRDefault="00F713DD">
      <w:pPr>
        <w:spacing w:after="221" w:line="259" w:lineRule="auto"/>
        <w:ind w:left="490" w:right="55"/>
      </w:pPr>
      <w:r>
        <w:t>Stage Five: Tender Action Stage .......................................................................................... 16</w:t>
      </w:r>
      <w:r>
        <w:rPr>
          <w:rFonts w:ascii="Calibri" w:eastAsia="Calibri" w:hAnsi="Calibri" w:cs="Calibri"/>
          <w:sz w:val="22"/>
        </w:rPr>
        <w:t xml:space="preserve"> </w:t>
      </w:r>
    </w:p>
    <w:p w14:paraId="528A8C69" w14:textId="77777777" w:rsidR="00D321F5" w:rsidRDefault="00F713DD">
      <w:pPr>
        <w:spacing w:after="223" w:line="259" w:lineRule="auto"/>
        <w:ind w:left="250" w:right="55"/>
      </w:pPr>
      <w:r>
        <w:t>Phase 2: Construction Supervision and Post Construction Services ........................................ 17</w:t>
      </w:r>
      <w:r>
        <w:rPr>
          <w:rFonts w:ascii="Calibri" w:eastAsia="Calibri" w:hAnsi="Calibri" w:cs="Calibri"/>
          <w:sz w:val="22"/>
        </w:rPr>
        <w:t xml:space="preserve"> </w:t>
      </w:r>
    </w:p>
    <w:p w14:paraId="28397C7A" w14:textId="77777777" w:rsidR="00D321F5" w:rsidRDefault="00F713DD">
      <w:pPr>
        <w:spacing w:after="449"/>
        <w:ind w:left="490" w:right="55"/>
      </w:pPr>
      <w:r>
        <w:t>Stage Six: Construction Stage ............................................................................................... 17</w:t>
      </w:r>
      <w:r>
        <w:rPr>
          <w:rFonts w:ascii="Calibri" w:eastAsia="Calibri" w:hAnsi="Calibri" w:cs="Calibri"/>
          <w:sz w:val="22"/>
        </w:rPr>
        <w:t xml:space="preserve"> </w:t>
      </w:r>
    </w:p>
    <w:p w14:paraId="4069101D" w14:textId="77777777" w:rsidR="00D321F5" w:rsidRDefault="00F713DD">
      <w:pPr>
        <w:spacing w:line="259" w:lineRule="auto"/>
        <w:ind w:left="424" w:right="405"/>
        <w:jc w:val="center"/>
      </w:pPr>
      <w:r>
        <w:t>i</w:t>
      </w:r>
    </w:p>
    <w:p w14:paraId="199C006E" w14:textId="77777777" w:rsidR="00D321F5" w:rsidRDefault="00F713DD">
      <w:pPr>
        <w:spacing w:after="221" w:line="259" w:lineRule="auto"/>
        <w:ind w:right="-15"/>
        <w:jc w:val="right"/>
      </w:pPr>
      <w:r>
        <w:t>Stage Seven: Post Construction Stage .................................................................................. 18</w:t>
      </w:r>
      <w:r>
        <w:rPr>
          <w:rFonts w:ascii="Calibri" w:eastAsia="Calibri" w:hAnsi="Calibri" w:cs="Calibri"/>
          <w:sz w:val="22"/>
        </w:rPr>
        <w:t xml:space="preserve"> </w:t>
      </w:r>
    </w:p>
    <w:p w14:paraId="10C931EA" w14:textId="77777777" w:rsidR="00D321F5" w:rsidRDefault="00F713DD">
      <w:pPr>
        <w:numPr>
          <w:ilvl w:val="0"/>
          <w:numId w:val="1"/>
        </w:numPr>
        <w:spacing w:after="221" w:line="259" w:lineRule="auto"/>
        <w:ind w:right="55" w:hanging="660"/>
      </w:pPr>
      <w:r>
        <w:t xml:space="preserve">STAFFING </w:t>
      </w:r>
      <w:r>
        <w:t>........................................................................................................................... 19</w:t>
      </w:r>
      <w:r>
        <w:rPr>
          <w:rFonts w:ascii="Calibri" w:eastAsia="Calibri" w:hAnsi="Calibri" w:cs="Calibri"/>
          <w:sz w:val="22"/>
        </w:rPr>
        <w:t xml:space="preserve"> </w:t>
      </w:r>
    </w:p>
    <w:p w14:paraId="118C8918" w14:textId="77777777" w:rsidR="00D321F5" w:rsidRDefault="00F713DD">
      <w:pPr>
        <w:numPr>
          <w:ilvl w:val="0"/>
          <w:numId w:val="1"/>
        </w:numPr>
        <w:spacing w:after="221" w:line="259" w:lineRule="auto"/>
        <w:ind w:right="55" w:hanging="660"/>
      </w:pPr>
      <w:r>
        <w:t>CONSTRUCTION AND POST CONSTRUCTION STAGE REPORTS ........................... 26</w:t>
      </w:r>
      <w:r>
        <w:rPr>
          <w:rFonts w:ascii="Calibri" w:eastAsia="Calibri" w:hAnsi="Calibri" w:cs="Calibri"/>
          <w:sz w:val="22"/>
        </w:rPr>
        <w:t xml:space="preserve"> </w:t>
      </w:r>
    </w:p>
    <w:p w14:paraId="57742234" w14:textId="77777777" w:rsidR="00D321F5" w:rsidRDefault="00F713DD">
      <w:pPr>
        <w:numPr>
          <w:ilvl w:val="1"/>
          <w:numId w:val="1"/>
        </w:numPr>
        <w:spacing w:after="224" w:line="259" w:lineRule="auto"/>
        <w:ind w:right="55" w:hanging="641"/>
      </w:pPr>
      <w:r>
        <w:t>Inception Report (3 hard Copies and 1 Soft Copy) ........................................................ 26</w:t>
      </w:r>
      <w:r>
        <w:rPr>
          <w:rFonts w:ascii="Calibri" w:eastAsia="Calibri" w:hAnsi="Calibri" w:cs="Calibri"/>
          <w:sz w:val="22"/>
        </w:rPr>
        <w:t xml:space="preserve"> </w:t>
      </w:r>
    </w:p>
    <w:p w14:paraId="1D50FF7B" w14:textId="77777777" w:rsidR="00D321F5" w:rsidRDefault="00F713DD">
      <w:pPr>
        <w:numPr>
          <w:ilvl w:val="1"/>
          <w:numId w:val="1"/>
        </w:numPr>
        <w:spacing w:after="221" w:line="259" w:lineRule="auto"/>
        <w:ind w:right="55" w:hanging="641"/>
      </w:pPr>
      <w:r>
        <w:t xml:space="preserve">Monthly Progress Reports (3 hard copies, 1 Soft </w:t>
      </w:r>
      <w:proofErr w:type="gramStart"/>
      <w:r>
        <w:t>Copy )</w:t>
      </w:r>
      <w:proofErr w:type="gramEnd"/>
      <w:r>
        <w:t>............................................... 26</w:t>
      </w:r>
      <w:r>
        <w:rPr>
          <w:rFonts w:ascii="Calibri" w:eastAsia="Calibri" w:hAnsi="Calibri" w:cs="Calibri"/>
          <w:sz w:val="22"/>
        </w:rPr>
        <w:t xml:space="preserve"> </w:t>
      </w:r>
    </w:p>
    <w:p w14:paraId="4765DC50" w14:textId="77777777" w:rsidR="00D321F5" w:rsidRDefault="00F713DD">
      <w:pPr>
        <w:numPr>
          <w:ilvl w:val="1"/>
          <w:numId w:val="1"/>
        </w:numPr>
        <w:spacing w:after="221" w:line="259" w:lineRule="auto"/>
        <w:ind w:right="55" w:hanging="641"/>
      </w:pPr>
      <w:r>
        <w:t>Routine Construction Documentation ............................................................................ 27</w:t>
      </w:r>
      <w:r>
        <w:rPr>
          <w:rFonts w:ascii="Calibri" w:eastAsia="Calibri" w:hAnsi="Calibri" w:cs="Calibri"/>
          <w:sz w:val="22"/>
        </w:rPr>
        <w:t xml:space="preserve"> </w:t>
      </w:r>
    </w:p>
    <w:p w14:paraId="29C1BF9B" w14:textId="77777777" w:rsidR="00D321F5" w:rsidRDefault="00F713DD">
      <w:pPr>
        <w:numPr>
          <w:ilvl w:val="1"/>
          <w:numId w:val="1"/>
        </w:numPr>
        <w:spacing w:after="222" w:line="259" w:lineRule="auto"/>
        <w:ind w:right="55" w:hanging="641"/>
      </w:pPr>
      <w:r>
        <w:t>Quarterly Report on Consultancy Services (3 hard copies, 1 soft copy) ....................... 27</w:t>
      </w:r>
      <w:r>
        <w:rPr>
          <w:rFonts w:ascii="Calibri" w:eastAsia="Calibri" w:hAnsi="Calibri" w:cs="Calibri"/>
          <w:sz w:val="22"/>
        </w:rPr>
        <w:t xml:space="preserve"> </w:t>
      </w:r>
    </w:p>
    <w:p w14:paraId="08E06F49" w14:textId="77777777" w:rsidR="00D321F5" w:rsidRDefault="00F713DD">
      <w:pPr>
        <w:numPr>
          <w:ilvl w:val="1"/>
          <w:numId w:val="1"/>
        </w:numPr>
        <w:spacing w:after="123" w:line="259" w:lineRule="auto"/>
        <w:ind w:right="55" w:hanging="641"/>
      </w:pPr>
      <w:r>
        <w:t xml:space="preserve">Construction Completion Report (5 hard copies and 1 soft copy – All as built drawings </w:t>
      </w:r>
    </w:p>
    <w:p w14:paraId="2519EC0F" w14:textId="77777777" w:rsidR="00D321F5" w:rsidRDefault="00F713DD">
      <w:pPr>
        <w:spacing w:after="221" w:line="259" w:lineRule="auto"/>
        <w:ind w:left="250" w:right="55"/>
      </w:pPr>
      <w:r>
        <w:t>to be in Auto CAD release 2008 or later) ................................................................................. 27</w:t>
      </w:r>
      <w:r>
        <w:rPr>
          <w:rFonts w:ascii="Calibri" w:eastAsia="Calibri" w:hAnsi="Calibri" w:cs="Calibri"/>
          <w:sz w:val="22"/>
        </w:rPr>
        <w:t xml:space="preserve"> </w:t>
      </w:r>
    </w:p>
    <w:p w14:paraId="6E81B930" w14:textId="77777777" w:rsidR="00D321F5" w:rsidRDefault="00F713DD">
      <w:pPr>
        <w:numPr>
          <w:ilvl w:val="1"/>
          <w:numId w:val="1"/>
        </w:numPr>
        <w:spacing w:after="221" w:line="259" w:lineRule="auto"/>
        <w:ind w:right="55" w:hanging="641"/>
      </w:pPr>
      <w:r>
        <w:t>Final Project Completion Report (5 hard copies and 1 soft copy) ................................. 27</w:t>
      </w:r>
      <w:r>
        <w:rPr>
          <w:rFonts w:ascii="Calibri" w:eastAsia="Calibri" w:hAnsi="Calibri" w:cs="Calibri"/>
          <w:sz w:val="22"/>
        </w:rPr>
        <w:t xml:space="preserve"> </w:t>
      </w:r>
    </w:p>
    <w:p w14:paraId="01AA5A0E" w14:textId="77777777" w:rsidR="00D321F5" w:rsidRDefault="00F713DD">
      <w:pPr>
        <w:numPr>
          <w:ilvl w:val="1"/>
          <w:numId w:val="1"/>
        </w:numPr>
        <w:spacing w:after="221" w:line="259" w:lineRule="auto"/>
        <w:ind w:right="55" w:hanging="641"/>
      </w:pPr>
      <w:r>
        <w:t>Defects Liability Period: Quarterly Inspection Reports (5 hard copies) ........................ 28</w:t>
      </w:r>
      <w:r>
        <w:rPr>
          <w:rFonts w:ascii="Calibri" w:eastAsia="Calibri" w:hAnsi="Calibri" w:cs="Calibri"/>
          <w:sz w:val="22"/>
        </w:rPr>
        <w:t xml:space="preserve"> </w:t>
      </w:r>
    </w:p>
    <w:p w14:paraId="7F4D890C" w14:textId="77777777" w:rsidR="00D321F5" w:rsidRDefault="00F713DD">
      <w:pPr>
        <w:numPr>
          <w:ilvl w:val="0"/>
          <w:numId w:val="1"/>
        </w:numPr>
        <w:spacing w:after="221" w:line="259" w:lineRule="auto"/>
        <w:ind w:right="55" w:hanging="660"/>
      </w:pPr>
      <w:r>
        <w:t>REPORTS AND TIME SCHEDULES ............................................................................. 28</w:t>
      </w:r>
      <w:r>
        <w:rPr>
          <w:rFonts w:ascii="Calibri" w:eastAsia="Calibri" w:hAnsi="Calibri" w:cs="Calibri"/>
          <w:sz w:val="22"/>
        </w:rPr>
        <w:t xml:space="preserve"> </w:t>
      </w:r>
    </w:p>
    <w:p w14:paraId="5C8F99E1" w14:textId="77777777" w:rsidR="00D321F5" w:rsidRDefault="00F713DD">
      <w:pPr>
        <w:numPr>
          <w:ilvl w:val="0"/>
          <w:numId w:val="1"/>
        </w:numPr>
        <w:spacing w:after="221" w:line="259" w:lineRule="auto"/>
        <w:ind w:right="55" w:hanging="660"/>
      </w:pPr>
      <w:r>
        <w:t>PROJECT DURATION ..................................................................................................... 29</w:t>
      </w:r>
      <w:r>
        <w:rPr>
          <w:rFonts w:ascii="Calibri" w:eastAsia="Calibri" w:hAnsi="Calibri" w:cs="Calibri"/>
          <w:sz w:val="22"/>
        </w:rPr>
        <w:t xml:space="preserve"> </w:t>
      </w:r>
    </w:p>
    <w:p w14:paraId="0C0F302C" w14:textId="77777777" w:rsidR="00D321F5" w:rsidRDefault="00F713DD">
      <w:pPr>
        <w:numPr>
          <w:ilvl w:val="0"/>
          <w:numId w:val="1"/>
        </w:numPr>
        <w:spacing w:after="221" w:line="259" w:lineRule="auto"/>
        <w:ind w:right="55" w:hanging="660"/>
      </w:pPr>
      <w:r>
        <w:t>PREPARATION OF FINANCIAL PROPOSAL .............................................................. 29</w:t>
      </w:r>
      <w:r>
        <w:rPr>
          <w:rFonts w:ascii="Calibri" w:eastAsia="Calibri" w:hAnsi="Calibri" w:cs="Calibri"/>
          <w:sz w:val="22"/>
        </w:rPr>
        <w:t xml:space="preserve"> </w:t>
      </w:r>
    </w:p>
    <w:p w14:paraId="3DB7BCE2" w14:textId="77777777" w:rsidR="00D321F5" w:rsidRDefault="00F713DD">
      <w:pPr>
        <w:spacing w:after="115" w:line="259" w:lineRule="auto"/>
        <w:ind w:left="0" w:right="0" w:firstLine="0"/>
        <w:jc w:val="left"/>
      </w:pPr>
      <w:r>
        <w:lastRenderedPageBreak/>
        <w:t xml:space="preserve"> </w:t>
      </w:r>
    </w:p>
    <w:p w14:paraId="4CD60D15" w14:textId="77777777" w:rsidR="00D321F5" w:rsidRDefault="00F713DD">
      <w:pPr>
        <w:spacing w:after="112" w:line="259" w:lineRule="auto"/>
        <w:ind w:left="0" w:right="0" w:firstLine="0"/>
        <w:jc w:val="left"/>
      </w:pPr>
      <w:r>
        <w:t xml:space="preserve"> </w:t>
      </w:r>
    </w:p>
    <w:p w14:paraId="4AC0B672" w14:textId="77777777" w:rsidR="00D321F5" w:rsidRDefault="00F713DD">
      <w:pPr>
        <w:spacing w:after="115" w:line="259" w:lineRule="auto"/>
        <w:ind w:left="0" w:right="0" w:firstLine="0"/>
        <w:jc w:val="left"/>
      </w:pPr>
      <w:r>
        <w:t xml:space="preserve"> </w:t>
      </w:r>
    </w:p>
    <w:p w14:paraId="5E2408C2" w14:textId="77777777" w:rsidR="00D321F5" w:rsidRDefault="00F713DD">
      <w:pPr>
        <w:spacing w:after="112" w:line="259" w:lineRule="auto"/>
        <w:ind w:left="0" w:right="0" w:firstLine="0"/>
        <w:jc w:val="left"/>
      </w:pPr>
      <w:r>
        <w:t xml:space="preserve"> </w:t>
      </w:r>
    </w:p>
    <w:p w14:paraId="2770D00C" w14:textId="77777777" w:rsidR="00D321F5" w:rsidRDefault="00F713DD">
      <w:pPr>
        <w:spacing w:after="115" w:line="259" w:lineRule="auto"/>
        <w:ind w:left="0" w:right="0" w:firstLine="0"/>
        <w:jc w:val="left"/>
      </w:pPr>
      <w:r>
        <w:t xml:space="preserve"> </w:t>
      </w:r>
    </w:p>
    <w:p w14:paraId="2DEA2078" w14:textId="77777777" w:rsidR="00D321F5" w:rsidRDefault="00F713DD">
      <w:pPr>
        <w:spacing w:after="112" w:line="259" w:lineRule="auto"/>
        <w:ind w:left="0" w:right="0" w:firstLine="0"/>
        <w:jc w:val="left"/>
      </w:pPr>
      <w:r>
        <w:t xml:space="preserve"> </w:t>
      </w:r>
    </w:p>
    <w:p w14:paraId="09EC79B5" w14:textId="77777777" w:rsidR="00D321F5" w:rsidRDefault="00F713DD">
      <w:pPr>
        <w:spacing w:after="115" w:line="259" w:lineRule="auto"/>
        <w:ind w:left="0" w:right="0" w:firstLine="0"/>
        <w:jc w:val="left"/>
      </w:pPr>
      <w:r>
        <w:t xml:space="preserve"> </w:t>
      </w:r>
    </w:p>
    <w:p w14:paraId="5005CDA0" w14:textId="77777777" w:rsidR="00D321F5" w:rsidRDefault="00F713DD">
      <w:pPr>
        <w:spacing w:after="112" w:line="259" w:lineRule="auto"/>
        <w:ind w:left="0" w:right="0" w:firstLine="0"/>
        <w:jc w:val="left"/>
      </w:pPr>
      <w:r>
        <w:t xml:space="preserve"> </w:t>
      </w:r>
    </w:p>
    <w:p w14:paraId="09AE47CC" w14:textId="77777777" w:rsidR="00D321F5" w:rsidRDefault="00F713DD">
      <w:pPr>
        <w:spacing w:after="115" w:line="259" w:lineRule="auto"/>
        <w:ind w:left="0" w:right="0" w:firstLine="0"/>
        <w:jc w:val="left"/>
      </w:pPr>
      <w:r>
        <w:t xml:space="preserve"> </w:t>
      </w:r>
    </w:p>
    <w:p w14:paraId="7E051A53" w14:textId="77777777" w:rsidR="00D321F5" w:rsidRDefault="00F713DD">
      <w:pPr>
        <w:spacing w:after="2004" w:line="259" w:lineRule="auto"/>
        <w:ind w:left="0" w:right="0" w:firstLine="0"/>
        <w:jc w:val="left"/>
      </w:pPr>
      <w:r>
        <w:t xml:space="preserve"> </w:t>
      </w:r>
    </w:p>
    <w:p w14:paraId="24CFCB5B" w14:textId="77777777" w:rsidR="00D321F5" w:rsidRDefault="00F713DD">
      <w:pPr>
        <w:spacing w:line="259" w:lineRule="auto"/>
        <w:ind w:left="424" w:right="405"/>
        <w:jc w:val="center"/>
      </w:pPr>
      <w:r>
        <w:t>ii</w:t>
      </w:r>
    </w:p>
    <w:p w14:paraId="52B9166F" w14:textId="77777777" w:rsidR="00D321F5" w:rsidRDefault="00D321F5">
      <w:pPr>
        <w:sectPr w:rsidR="00D321F5">
          <w:footerReference w:type="even" r:id="rId8"/>
          <w:footerReference w:type="default" r:id="rId9"/>
          <w:footerReference w:type="first" r:id="rId10"/>
          <w:pgSz w:w="12240" w:h="15840"/>
          <w:pgMar w:top="1445" w:right="1448" w:bottom="726" w:left="1440" w:header="720" w:footer="720" w:gutter="0"/>
          <w:cols w:space="720"/>
        </w:sectPr>
      </w:pPr>
    </w:p>
    <w:p w14:paraId="219E78E4" w14:textId="77777777" w:rsidR="00D321F5" w:rsidRDefault="00F713DD">
      <w:pPr>
        <w:spacing w:after="232" w:line="357" w:lineRule="auto"/>
        <w:ind w:left="14" w:right="45"/>
      </w:pPr>
      <w:r>
        <w:rPr>
          <w:b/>
        </w:rPr>
        <w:lastRenderedPageBreak/>
        <w:t xml:space="preserve">TERMS OF REFERENCE FOR CONSULTANCY SERVICES FOR PREPARATION OF THE DETAILED DESIGNS, TENDER DOCUMENTS AND CONSTRUCTION SUPERVISION OF THE PERMANENT NATIONAL HIV/AIDS MUSEUM AND RESOURCE CENTRE AND THE EXPANSION OF OFFICE PREMISES FOR THE COUNTRY COORDINATING MECHANISM (CCM) OF THE GLOBAL FUND AT THE UGANDA AIDS COMMISSION (UAC) HEADQUARTERS ON PLOT 1-3, SALIM BAY LANE, NTINDA, KAMPALA. </w:t>
      </w:r>
    </w:p>
    <w:p w14:paraId="57909121" w14:textId="77777777" w:rsidR="00D321F5" w:rsidRDefault="00F713DD">
      <w:pPr>
        <w:spacing w:after="0" w:line="259" w:lineRule="auto"/>
        <w:ind w:left="19" w:right="0" w:firstLine="0"/>
        <w:jc w:val="left"/>
      </w:pPr>
      <w:r>
        <w:t xml:space="preserve"> </w:t>
      </w:r>
    </w:p>
    <w:p w14:paraId="601C71B5" w14:textId="77777777" w:rsidR="00D321F5" w:rsidRDefault="00F713DD">
      <w:pPr>
        <w:pStyle w:val="Heading1"/>
        <w:ind w:left="739" w:right="45" w:hanging="360"/>
      </w:pPr>
      <w:r>
        <w:t xml:space="preserve">BACKGROUND </w:t>
      </w:r>
    </w:p>
    <w:p w14:paraId="3E431AF9" w14:textId="77777777" w:rsidR="00D321F5" w:rsidRDefault="00F713DD">
      <w:pPr>
        <w:spacing w:after="229"/>
        <w:ind w:left="14" w:right="55"/>
      </w:pPr>
      <w:r>
        <w:t xml:space="preserve">The Uganda AIDS Commission (UAC) was established under the Office of the President by statute in 1992 with the primary mandate to coordinate and oversee the national multisectoral response to HIV and AIDS. Over the past three decades, Uganda has made significant strides in reducing HIV prevalence, scaling up treatment, and strengthening community-based responses. These achievements have positioned the country as a global model in the fight against HIV and AIDS. </w:t>
      </w:r>
    </w:p>
    <w:p w14:paraId="2F6EA3B7" w14:textId="77777777" w:rsidR="00D321F5" w:rsidRDefault="00F713DD">
      <w:pPr>
        <w:spacing w:after="227"/>
        <w:ind w:left="14" w:right="55"/>
      </w:pPr>
      <w:r>
        <w:t xml:space="preserve">However, despite this progress, HIV remains a public health priority, with over 1.4 million Ugandans living with HIV as of the latest national data. As such, there is a growing need not only to sustain and enhance coordination efforts but also to preserve the historical journey, lessons learned, and innovations that have shaped Uganda’s response to the epidemic. </w:t>
      </w:r>
    </w:p>
    <w:p w14:paraId="428B747A" w14:textId="77777777" w:rsidR="00D321F5" w:rsidRDefault="00F713DD">
      <w:pPr>
        <w:spacing w:after="232"/>
        <w:ind w:left="14" w:right="55"/>
      </w:pPr>
      <w:r>
        <w:t xml:space="preserve">In this regard, the Uganda AIDS Commission proposes the establishment of a Permanent AIDS Museum and Resource Centre as a national landmark dedicated to documenting, preserving, and showcasing the evolution of Uganda’s HIV and AIDS response. This facility will serve as an educational and documentation hub for policymakers, researchers, development partners, students, and the </w:t>
      </w:r>
      <w:proofErr w:type="gramStart"/>
      <w:r>
        <w:t>general public</w:t>
      </w:r>
      <w:proofErr w:type="gramEnd"/>
      <w:r>
        <w:t xml:space="preserve">. </w:t>
      </w:r>
    </w:p>
    <w:p w14:paraId="7B0053B8" w14:textId="77777777" w:rsidR="00D321F5" w:rsidRDefault="00F713DD">
      <w:pPr>
        <w:spacing w:after="233"/>
        <w:ind w:left="14" w:right="55"/>
      </w:pPr>
      <w:r>
        <w:t xml:space="preserve">Simultaneously, the increasing demands on the Uganda Country Coordinating Mechanism for Global Fund (CCM), the national multi-stakeholder platform responsible for coordinating Global Fund-supported programs have exposed space limitations in the current CCM Secretariat offices. With Uganda managing a growing portfolio of Global Fund grants in health (including HIV, TB, and malaria), it is imperative that the CCM Secretariat has adequate infrastructure to effectively </w:t>
      </w:r>
      <w:r>
        <w:lastRenderedPageBreak/>
        <w:t xml:space="preserve">coordinate stakeholders, manage grant oversight, and convene meetings in line with Global Fund requirements. </w:t>
      </w:r>
    </w:p>
    <w:p w14:paraId="5698AD28" w14:textId="77777777" w:rsidR="00D321F5" w:rsidRDefault="00F713DD">
      <w:pPr>
        <w:spacing w:after="229"/>
        <w:ind w:left="14" w:right="55"/>
      </w:pPr>
      <w:r>
        <w:t xml:space="preserve">The dual focus of this project - constructing a permanent museum and resource </w:t>
      </w:r>
      <w:proofErr w:type="spellStart"/>
      <w:r>
        <w:t>center</w:t>
      </w:r>
      <w:proofErr w:type="spellEnd"/>
      <w:r>
        <w:t xml:space="preserve"> and expanding the CCM premises reflects a strategic investment in institutional strengthening, knowledge preservation, and health system coordination. </w:t>
      </w:r>
    </w:p>
    <w:p w14:paraId="3A37C65A" w14:textId="77777777" w:rsidR="00D321F5" w:rsidRDefault="00F713DD">
      <w:pPr>
        <w:spacing w:after="231"/>
        <w:ind w:left="14" w:right="55"/>
      </w:pPr>
      <w:r>
        <w:t xml:space="preserve">Uganda AIDS Commission (UAC) would like to engage a qualified and experienced multidisciplinary consultant who will be responsible for developing comprehensive detailed designs and tender documents, including architectural, structural, electro-mechanical, ICT, and other specialized building systems, in line with national building codes and international best practices. </w:t>
      </w:r>
    </w:p>
    <w:p w14:paraId="08C136FA" w14:textId="77777777" w:rsidR="00D321F5" w:rsidRDefault="00F713DD">
      <w:pPr>
        <w:spacing w:after="229"/>
        <w:ind w:left="14" w:right="55"/>
      </w:pPr>
      <w:r>
        <w:t>In addition, the consultant will undertake a detailed geotechnical investigation to establish the suitability and stability of the soil for the proposed development. As part of the statutory compliance process, the consultant will also conduct a traffic survey and develop a traffic management plan and a full Environmental and Social Impact Assessment (ESIA) and facilitate the acquisition of all necessary permits and approvals from relevant authorities such as NEMA, KCCA, and other regulatory bodies to ensur</w:t>
      </w:r>
      <w:r>
        <w:t xml:space="preserve">e readiness for construction commencement. </w:t>
      </w:r>
    </w:p>
    <w:p w14:paraId="7766C4D9" w14:textId="77777777" w:rsidR="00D321F5" w:rsidRDefault="00F713DD">
      <w:pPr>
        <w:spacing w:after="0" w:line="259" w:lineRule="auto"/>
        <w:ind w:left="19" w:right="0" w:firstLine="0"/>
        <w:jc w:val="left"/>
      </w:pPr>
      <w:r>
        <w:t xml:space="preserve"> </w:t>
      </w:r>
    </w:p>
    <w:p w14:paraId="3C9AA33B" w14:textId="77777777" w:rsidR="00D321F5" w:rsidRDefault="00F713DD">
      <w:pPr>
        <w:spacing w:after="0" w:line="259" w:lineRule="auto"/>
        <w:ind w:left="19" w:right="0" w:firstLine="0"/>
        <w:jc w:val="left"/>
      </w:pPr>
      <w:r>
        <w:t xml:space="preserve"> </w:t>
      </w:r>
    </w:p>
    <w:p w14:paraId="1374E594" w14:textId="77777777" w:rsidR="00D321F5" w:rsidRDefault="00F713DD">
      <w:pPr>
        <w:pStyle w:val="Heading1"/>
        <w:spacing w:after="404"/>
        <w:ind w:left="739" w:right="45" w:hanging="360"/>
      </w:pPr>
      <w:r>
        <w:t xml:space="preserve">RATIONALE </w:t>
      </w:r>
    </w:p>
    <w:p w14:paraId="06981BC3" w14:textId="77777777" w:rsidR="00D321F5" w:rsidRDefault="00F713DD">
      <w:pPr>
        <w:numPr>
          <w:ilvl w:val="0"/>
          <w:numId w:val="2"/>
        </w:numPr>
        <w:spacing w:after="110" w:line="260" w:lineRule="auto"/>
        <w:ind w:right="45" w:hanging="360"/>
      </w:pPr>
      <w:r>
        <w:rPr>
          <w:b/>
        </w:rPr>
        <w:t>Preservation of Uganda’s HIV and AIDS History</w:t>
      </w:r>
      <w:r>
        <w:t xml:space="preserve"> </w:t>
      </w:r>
    </w:p>
    <w:p w14:paraId="146DB5C6" w14:textId="77777777" w:rsidR="00D321F5" w:rsidRDefault="00F713DD">
      <w:pPr>
        <w:ind w:left="749" w:right="55"/>
      </w:pPr>
      <w:r>
        <w:t>Uganda was one of the first countries in sub-Saharan Africa to publicly recognize and confront the HIV epidemic. Since the 1980s, the country has adopted numerous pioneering interventions, from the “ABC” campaign to the scale-up of ART services and the involvement of cultural, religious, and community leaders in the response. Despite this rich history, there is no dedicated facility that documents and communicates this legacy. The proposed museum will preserve critical artifacts, testimonies, reports, visua</w:t>
      </w:r>
      <w:r>
        <w:t xml:space="preserve">l archives, and media campaigns, offering both a national repository and a platform for public education. </w:t>
      </w:r>
    </w:p>
    <w:p w14:paraId="4FE32DAB" w14:textId="77777777" w:rsidR="00D321F5" w:rsidRDefault="00F713DD">
      <w:pPr>
        <w:numPr>
          <w:ilvl w:val="0"/>
          <w:numId w:val="2"/>
        </w:numPr>
        <w:spacing w:after="352" w:line="260" w:lineRule="auto"/>
        <w:ind w:right="45" w:hanging="360"/>
      </w:pPr>
      <w:r>
        <w:rPr>
          <w:b/>
        </w:rPr>
        <w:t xml:space="preserve">Enhancing Access to Knowledge and Research </w:t>
      </w:r>
    </w:p>
    <w:p w14:paraId="595BD090" w14:textId="77777777" w:rsidR="00D321F5" w:rsidRDefault="00F713DD">
      <w:pPr>
        <w:ind w:left="749" w:right="55"/>
      </w:pPr>
      <w:r>
        <w:lastRenderedPageBreak/>
        <w:t xml:space="preserve">The AIDS Resource Centre will provide researchers, students, policymakers, and civil society actors with a centralized platform for accessing strategic documents, academic publications, program evaluations, policy briefs, and real-time data on Uganda’s HIV response. This will promote evidence-based planning and serve as a knowledge management hub. </w:t>
      </w:r>
    </w:p>
    <w:p w14:paraId="325CFD2E" w14:textId="77777777" w:rsidR="00D321F5" w:rsidRDefault="00F713DD">
      <w:pPr>
        <w:numPr>
          <w:ilvl w:val="0"/>
          <w:numId w:val="2"/>
        </w:numPr>
        <w:spacing w:after="110" w:line="260" w:lineRule="auto"/>
        <w:ind w:right="45" w:hanging="360"/>
      </w:pPr>
      <w:r>
        <w:rPr>
          <w:b/>
        </w:rPr>
        <w:t>Addressing Infrastructure Gaps in CCM Secretariat</w:t>
      </w:r>
      <w:r>
        <w:t xml:space="preserve"> </w:t>
      </w:r>
    </w:p>
    <w:p w14:paraId="34699186" w14:textId="77777777" w:rsidR="00D321F5" w:rsidRDefault="00F713DD">
      <w:pPr>
        <w:ind w:left="749" w:right="55"/>
      </w:pPr>
      <w:r>
        <w:t xml:space="preserve">The CCM has expanded its role in program coordination, oversight, and governance of Global Fund grants. Currently, the Secretariat operates under constrained conditions that limit its capacity to convene stakeholders, hold confidential sessions, and house core staff. The expansion of the CCM premises will provide adequate office space and meeting rooms to support its coordination functions more effectively. </w:t>
      </w:r>
    </w:p>
    <w:p w14:paraId="510083EA" w14:textId="77777777" w:rsidR="00D321F5" w:rsidRDefault="00F713DD">
      <w:pPr>
        <w:numPr>
          <w:ilvl w:val="0"/>
          <w:numId w:val="2"/>
        </w:numPr>
        <w:spacing w:after="110" w:line="260" w:lineRule="auto"/>
        <w:ind w:right="45" w:hanging="360"/>
      </w:pPr>
      <w:r>
        <w:rPr>
          <w:b/>
        </w:rPr>
        <w:t xml:space="preserve">Alignment with National and Global Priorities </w:t>
      </w:r>
    </w:p>
    <w:p w14:paraId="1BD197BA" w14:textId="77777777" w:rsidR="00D321F5" w:rsidRDefault="00F713DD">
      <w:pPr>
        <w:ind w:left="749" w:right="55"/>
      </w:pPr>
      <w:r>
        <w:t xml:space="preserve">This project aligns with Uganda’s Vision 2040, which emphasizes strengthening institutions and investing in health infrastructure. It also supports the National HIV and </w:t>
      </w:r>
    </w:p>
    <w:p w14:paraId="52B68DBD" w14:textId="77777777" w:rsidR="00D321F5" w:rsidRDefault="00F713DD">
      <w:pPr>
        <w:ind w:left="749" w:right="55"/>
      </w:pPr>
      <w:r>
        <w:t xml:space="preserve">AIDS Strategic Plan (NSP) and the Global Fund’s principles of country ownership and inclusive coordination. By institutionalizing both memory and coordination capacity, the project contributes to resilient and sustainable systems for health. </w:t>
      </w:r>
    </w:p>
    <w:p w14:paraId="40687D54" w14:textId="77777777" w:rsidR="00D321F5" w:rsidRDefault="00F713DD">
      <w:pPr>
        <w:numPr>
          <w:ilvl w:val="0"/>
          <w:numId w:val="2"/>
        </w:numPr>
        <w:spacing w:after="138" w:line="260" w:lineRule="auto"/>
        <w:ind w:right="45" w:hanging="360"/>
      </w:pPr>
      <w:r>
        <w:rPr>
          <w:b/>
        </w:rPr>
        <w:t xml:space="preserve">Visibility and Public Engagement </w:t>
      </w:r>
    </w:p>
    <w:p w14:paraId="039CC80D" w14:textId="77777777" w:rsidR="00D321F5" w:rsidRDefault="00F713DD">
      <w:pPr>
        <w:spacing w:after="270"/>
        <w:ind w:left="749" w:right="55"/>
      </w:pPr>
      <w:r>
        <w:t>A national AIDS museum will also serve a symbolic role, reflecting the country’s commitment to ending AIDS as a public health threat. It will engage the public in awareness campaigns, memorialize those affected by the epidemic, and strengthen community involvement in sustaining the response.</w:t>
      </w:r>
      <w:r>
        <w:rPr>
          <w:b/>
        </w:rPr>
        <w:t xml:space="preserve"> </w:t>
      </w:r>
    </w:p>
    <w:p w14:paraId="30B3479B" w14:textId="77777777" w:rsidR="00D321F5" w:rsidRDefault="00F713DD">
      <w:pPr>
        <w:spacing w:after="278"/>
        <w:ind w:left="14" w:right="55"/>
      </w:pPr>
      <w:r>
        <w:t xml:space="preserve">In conclusion, this investment addresses both legacy and future needs, strengthening Uganda’s ability to coordinate, educate, and lead in the fight against HIV and AIDS. </w:t>
      </w:r>
    </w:p>
    <w:p w14:paraId="68CED794" w14:textId="77777777" w:rsidR="00D321F5" w:rsidRDefault="00F713DD">
      <w:pPr>
        <w:pStyle w:val="Heading1"/>
        <w:ind w:left="739" w:right="45" w:hanging="360"/>
      </w:pPr>
      <w:r>
        <w:t xml:space="preserve">PROJECT OBJECTIVES </w:t>
      </w:r>
    </w:p>
    <w:p w14:paraId="62313389" w14:textId="77777777" w:rsidR="00D321F5" w:rsidRDefault="00F713DD">
      <w:pPr>
        <w:spacing w:after="281"/>
        <w:ind w:left="14" w:right="55"/>
      </w:pPr>
      <w:r>
        <w:t xml:space="preserve">The overall aim of this project is to support the Uganda AIDS Commission (UAC) and the Country Coordinating Mechanism (CCM) of the Global Fund in strengthening institutional infrastructure by developing a </w:t>
      </w:r>
      <w:r>
        <w:rPr>
          <w:b/>
        </w:rPr>
        <w:t>Permanent National AIDS Museum and Resource Centre</w:t>
      </w:r>
      <w:r>
        <w:t xml:space="preserve"> and expanding the </w:t>
      </w:r>
      <w:r>
        <w:rPr>
          <w:b/>
        </w:rPr>
        <w:lastRenderedPageBreak/>
        <w:t>CCM Secretariat offices</w:t>
      </w:r>
      <w:r>
        <w:t xml:space="preserve">. The project is aligned with national development goals, the National HIV and AIDS Strategic Plan, and Global Fund coordination principles. </w:t>
      </w:r>
    </w:p>
    <w:p w14:paraId="149308C1" w14:textId="77777777" w:rsidR="00D321F5" w:rsidRDefault="00F713DD">
      <w:pPr>
        <w:pStyle w:val="Heading2"/>
        <w:ind w:left="739" w:right="45" w:hanging="360"/>
      </w:pPr>
      <w:r>
        <w:t xml:space="preserve">General Objective </w:t>
      </w:r>
    </w:p>
    <w:p w14:paraId="67C3A2DC" w14:textId="77777777" w:rsidR="00D321F5" w:rsidRDefault="00F713DD">
      <w:pPr>
        <w:spacing w:after="278"/>
        <w:ind w:left="14" w:right="55"/>
      </w:pPr>
      <w:r>
        <w:t xml:space="preserve">To design and develop modern, functional, and inclusive infrastructure that enhances the visibility, coordination capacity, institutional memory, and operational efficiency of the Uganda AIDS Commission and the Country Coordinating Mechanism of the Global Fund in Uganda. </w:t>
      </w:r>
    </w:p>
    <w:p w14:paraId="574BCE74" w14:textId="77777777" w:rsidR="00D321F5" w:rsidRDefault="00F713DD">
      <w:pPr>
        <w:pStyle w:val="Heading2"/>
        <w:ind w:left="739" w:right="45" w:hanging="360"/>
      </w:pPr>
      <w:r>
        <w:t xml:space="preserve">Specific Objectives </w:t>
      </w:r>
    </w:p>
    <w:p w14:paraId="123C0DA3" w14:textId="77777777" w:rsidR="00D321F5" w:rsidRDefault="00F713DD">
      <w:pPr>
        <w:numPr>
          <w:ilvl w:val="0"/>
          <w:numId w:val="3"/>
        </w:numPr>
        <w:ind w:right="55" w:hanging="360"/>
      </w:pPr>
      <w:r>
        <w:t xml:space="preserve">To develop architectural, structural, electro-mechanical, ICT, and other specialized building systems, including Bills of Quantities (BOQs), for both the museum and CCM office block in line with government standards, accessibility norms, and green building practices in line with national building codes and international best practices. </w:t>
      </w:r>
    </w:p>
    <w:p w14:paraId="24E3E35C" w14:textId="77777777" w:rsidR="00D321F5" w:rsidRDefault="00F713DD">
      <w:pPr>
        <w:numPr>
          <w:ilvl w:val="0"/>
          <w:numId w:val="3"/>
        </w:numPr>
        <w:spacing w:after="4" w:line="358" w:lineRule="auto"/>
        <w:ind w:right="55" w:hanging="360"/>
      </w:pPr>
      <w:r>
        <w:t xml:space="preserve">To prepare a joint master plan that integrates both the museum/resource </w:t>
      </w:r>
      <w:proofErr w:type="spellStart"/>
      <w:r>
        <w:t>center</w:t>
      </w:r>
      <w:proofErr w:type="spellEnd"/>
      <w:r>
        <w:t xml:space="preserve"> and the expanded CCM premises within the available land to ensure efficient use of space and infrastructure. </w:t>
      </w:r>
    </w:p>
    <w:p w14:paraId="5595FC4A" w14:textId="77777777" w:rsidR="00D321F5" w:rsidRDefault="00F713DD">
      <w:pPr>
        <w:numPr>
          <w:ilvl w:val="0"/>
          <w:numId w:val="3"/>
        </w:numPr>
        <w:ind w:right="55" w:hanging="360"/>
      </w:pPr>
      <w:r>
        <w:t xml:space="preserve">To undertake a detailed geotechnical investigation to establish the suitability and stability of the soil for the proposed development.  </w:t>
      </w:r>
    </w:p>
    <w:p w14:paraId="75FC81BD" w14:textId="77777777" w:rsidR="00D321F5" w:rsidRDefault="00F713DD">
      <w:pPr>
        <w:numPr>
          <w:ilvl w:val="0"/>
          <w:numId w:val="3"/>
        </w:numPr>
        <w:spacing w:after="118" w:line="259" w:lineRule="auto"/>
        <w:ind w:right="55" w:hanging="360"/>
      </w:pPr>
      <w:r>
        <w:t xml:space="preserve">To conduct a traffic survey and develop a traffic management plan </w:t>
      </w:r>
    </w:p>
    <w:p w14:paraId="730A2E36" w14:textId="77777777" w:rsidR="00D321F5" w:rsidRDefault="00F713DD">
      <w:pPr>
        <w:numPr>
          <w:ilvl w:val="0"/>
          <w:numId w:val="3"/>
        </w:numPr>
        <w:spacing w:after="116" w:line="259" w:lineRule="auto"/>
        <w:ind w:right="55" w:hanging="360"/>
      </w:pPr>
      <w:r>
        <w:t xml:space="preserve">To conduct a full Environmental and Social Impact Assessment (ESIA)  </w:t>
      </w:r>
    </w:p>
    <w:p w14:paraId="689BC5E0" w14:textId="77777777" w:rsidR="00D321F5" w:rsidRDefault="00F713DD">
      <w:pPr>
        <w:numPr>
          <w:ilvl w:val="0"/>
          <w:numId w:val="3"/>
        </w:numPr>
        <w:spacing w:after="267"/>
        <w:ind w:right="55" w:hanging="360"/>
      </w:pPr>
      <w:r>
        <w:t xml:space="preserve">To acquire all necessary permits and approvals from relevant authorities such as NEMA, KCCA, and other regulatory bodies to ensure readiness for construction commencement. </w:t>
      </w:r>
    </w:p>
    <w:p w14:paraId="3B0310BF" w14:textId="77777777" w:rsidR="00D321F5" w:rsidRDefault="00F713DD">
      <w:pPr>
        <w:spacing w:after="0" w:line="259" w:lineRule="auto"/>
        <w:ind w:left="19" w:right="0" w:firstLine="0"/>
        <w:jc w:val="left"/>
      </w:pPr>
      <w:r>
        <w:t xml:space="preserve"> </w:t>
      </w:r>
    </w:p>
    <w:p w14:paraId="7FA63837" w14:textId="77777777" w:rsidR="00D321F5" w:rsidRDefault="00F713DD">
      <w:pPr>
        <w:pStyle w:val="Heading1"/>
        <w:ind w:left="739" w:right="45" w:hanging="360"/>
      </w:pPr>
      <w:r>
        <w:t xml:space="preserve">PROJECT LOCATION </w:t>
      </w:r>
    </w:p>
    <w:p w14:paraId="26C7851A" w14:textId="77777777" w:rsidR="00D321F5" w:rsidRDefault="00F713DD">
      <w:pPr>
        <w:pStyle w:val="Heading2"/>
        <w:ind w:left="739" w:right="45" w:hanging="360"/>
      </w:pPr>
      <w:r>
        <w:t xml:space="preserve">Site Location </w:t>
      </w:r>
    </w:p>
    <w:p w14:paraId="4F49F84F" w14:textId="77777777" w:rsidR="00D321F5" w:rsidRDefault="00F713DD">
      <w:pPr>
        <w:spacing w:after="227"/>
        <w:ind w:left="14" w:right="55"/>
      </w:pPr>
      <w:r>
        <w:t xml:space="preserve">The proposed development is to be implemented within the existing premises of the Uganda AIDS Commission (UAC), located on Plot 1-3, Salim Bay Road, Ntinda. The land is owned by Uganda Aids Commission under a leasehold title for a term of 49 years and is approximately 0.435 hectares. This strategic location offers several institutional, logistical, and operational advantages that justify </w:t>
      </w:r>
      <w:r>
        <w:lastRenderedPageBreak/>
        <w:t xml:space="preserve">its selection for both the CCM Secretariat expansion and the National HIV and AIDS Museum and Resource Centre. </w:t>
      </w:r>
    </w:p>
    <w:p w14:paraId="63C7BB93" w14:textId="77777777" w:rsidR="00D321F5" w:rsidRDefault="00F713DD">
      <w:pPr>
        <w:spacing w:after="297" w:line="259" w:lineRule="auto"/>
        <w:ind w:left="0" w:right="0" w:firstLine="0"/>
        <w:jc w:val="right"/>
      </w:pPr>
      <w:r>
        <w:rPr>
          <w:noProof/>
        </w:rPr>
        <w:drawing>
          <wp:inline distT="0" distB="0" distL="0" distR="0" wp14:anchorId="0E733831" wp14:editId="753F73FC">
            <wp:extent cx="5943600" cy="4200144"/>
            <wp:effectExtent l="0" t="0" r="0" b="0"/>
            <wp:docPr id="945" name="Picture 945"/>
            <wp:cNvGraphicFramePr/>
            <a:graphic xmlns:a="http://schemas.openxmlformats.org/drawingml/2006/main">
              <a:graphicData uri="http://schemas.openxmlformats.org/drawingml/2006/picture">
                <pic:pic xmlns:pic="http://schemas.openxmlformats.org/drawingml/2006/picture">
                  <pic:nvPicPr>
                    <pic:cNvPr id="945" name="Picture 945"/>
                    <pic:cNvPicPr/>
                  </pic:nvPicPr>
                  <pic:blipFill>
                    <a:blip r:embed="rId11"/>
                    <a:stretch>
                      <a:fillRect/>
                    </a:stretch>
                  </pic:blipFill>
                  <pic:spPr>
                    <a:xfrm>
                      <a:off x="0" y="0"/>
                      <a:ext cx="5943600" cy="4200144"/>
                    </a:xfrm>
                    <a:prstGeom prst="rect">
                      <a:avLst/>
                    </a:prstGeom>
                  </pic:spPr>
                </pic:pic>
              </a:graphicData>
            </a:graphic>
          </wp:inline>
        </w:drawing>
      </w:r>
      <w:r>
        <w:t xml:space="preserve"> </w:t>
      </w:r>
    </w:p>
    <w:p w14:paraId="0073DE2F" w14:textId="77777777" w:rsidR="00D321F5" w:rsidRDefault="00F713DD">
      <w:pPr>
        <w:spacing w:after="172" w:line="259" w:lineRule="auto"/>
        <w:ind w:left="0" w:right="43" w:firstLine="0"/>
        <w:jc w:val="center"/>
      </w:pPr>
      <w:r>
        <w:rPr>
          <w:i/>
        </w:rPr>
        <w:t xml:space="preserve">Figure 1: Site Location of Plot 1-3 Salim Bay Lane </w:t>
      </w:r>
    </w:p>
    <w:p w14:paraId="781F5423" w14:textId="77777777" w:rsidR="00D321F5" w:rsidRDefault="00F713DD">
      <w:pPr>
        <w:spacing w:after="0" w:line="259" w:lineRule="auto"/>
        <w:ind w:left="19" w:right="0" w:firstLine="0"/>
        <w:jc w:val="left"/>
      </w:pPr>
      <w:r>
        <w:t xml:space="preserve"> </w:t>
      </w:r>
    </w:p>
    <w:p w14:paraId="64EBC337" w14:textId="77777777" w:rsidR="00D321F5" w:rsidRDefault="00F713DD">
      <w:pPr>
        <w:pStyle w:val="Heading1"/>
        <w:ind w:left="739" w:right="45" w:hanging="360"/>
      </w:pPr>
      <w:r>
        <w:t xml:space="preserve">DESIGN REQUIREMENTS </w:t>
      </w:r>
    </w:p>
    <w:p w14:paraId="43AD0E24" w14:textId="77777777" w:rsidR="00D321F5" w:rsidRDefault="00F713DD">
      <w:pPr>
        <w:pStyle w:val="Heading2"/>
        <w:spacing w:after="348" w:line="259" w:lineRule="auto"/>
        <w:ind w:left="360" w:right="84" w:hanging="360"/>
        <w:jc w:val="center"/>
      </w:pPr>
      <w:r>
        <w:t xml:space="preserve">PERMANENT NATIONAL HIV/AIDS MUSEUM AND RESOURCE CENTRE  </w:t>
      </w:r>
    </w:p>
    <w:p w14:paraId="610449E7" w14:textId="77777777" w:rsidR="00D321F5" w:rsidRDefault="00F713DD">
      <w:pPr>
        <w:spacing w:after="87" w:line="259" w:lineRule="auto"/>
        <w:ind w:left="14" w:right="55"/>
      </w:pPr>
      <w:r>
        <w:t xml:space="preserve">The proposed </w:t>
      </w:r>
      <w:r>
        <w:t xml:space="preserve">National Museum and resource </w:t>
      </w:r>
      <w:proofErr w:type="spellStart"/>
      <w:r>
        <w:t>center</w:t>
      </w:r>
      <w:proofErr w:type="spellEnd"/>
      <w:r>
        <w:t xml:space="preserve"> should be able to accommodate the following space requirements: - </w:t>
      </w:r>
    </w:p>
    <w:tbl>
      <w:tblPr>
        <w:tblStyle w:val="TableGrid"/>
        <w:tblW w:w="10528" w:type="dxa"/>
        <w:tblInd w:w="24" w:type="dxa"/>
        <w:tblCellMar>
          <w:top w:w="7" w:type="dxa"/>
          <w:left w:w="108" w:type="dxa"/>
          <w:bottom w:w="0" w:type="dxa"/>
          <w:right w:w="124" w:type="dxa"/>
        </w:tblCellMar>
        <w:tblLook w:val="04A0" w:firstRow="1" w:lastRow="0" w:firstColumn="1" w:lastColumn="0" w:noHBand="0" w:noVBand="1"/>
      </w:tblPr>
      <w:tblGrid>
        <w:gridCol w:w="739"/>
        <w:gridCol w:w="2881"/>
        <w:gridCol w:w="1709"/>
        <w:gridCol w:w="5199"/>
      </w:tblGrid>
      <w:tr w:rsidR="00D321F5" w14:paraId="66038CE5" w14:textId="77777777">
        <w:trPr>
          <w:trHeight w:val="562"/>
        </w:trPr>
        <w:tc>
          <w:tcPr>
            <w:tcW w:w="739" w:type="dxa"/>
            <w:tcBorders>
              <w:top w:val="single" w:sz="4" w:space="0" w:color="000000"/>
              <w:left w:val="single" w:sz="4" w:space="0" w:color="000000"/>
              <w:bottom w:val="single" w:sz="4" w:space="0" w:color="000000"/>
              <w:right w:val="single" w:sz="4" w:space="0" w:color="000000"/>
            </w:tcBorders>
          </w:tcPr>
          <w:p w14:paraId="7C94000D" w14:textId="77777777" w:rsidR="00D321F5" w:rsidRDefault="00F713DD">
            <w:pPr>
              <w:spacing w:after="0" w:line="259" w:lineRule="auto"/>
              <w:ind w:left="0" w:right="0" w:firstLine="0"/>
            </w:pPr>
            <w:r>
              <w:rPr>
                <w:b/>
                <w:sz w:val="28"/>
              </w:rPr>
              <w:t xml:space="preserve">S/N </w:t>
            </w:r>
          </w:p>
        </w:tc>
        <w:tc>
          <w:tcPr>
            <w:tcW w:w="2881" w:type="dxa"/>
            <w:tcBorders>
              <w:top w:val="single" w:sz="4" w:space="0" w:color="000000"/>
              <w:left w:val="single" w:sz="4" w:space="0" w:color="000000"/>
              <w:bottom w:val="single" w:sz="4" w:space="0" w:color="000000"/>
              <w:right w:val="single" w:sz="4" w:space="0" w:color="000000"/>
            </w:tcBorders>
          </w:tcPr>
          <w:p w14:paraId="54D2EA75" w14:textId="77777777" w:rsidR="00D321F5" w:rsidRDefault="00F713DD">
            <w:pPr>
              <w:spacing w:after="0" w:line="259" w:lineRule="auto"/>
              <w:ind w:left="0" w:right="0" w:firstLine="0"/>
              <w:jc w:val="left"/>
            </w:pPr>
            <w:r>
              <w:rPr>
                <w:b/>
              </w:rPr>
              <w:t xml:space="preserve">Floor  </w:t>
            </w:r>
          </w:p>
        </w:tc>
        <w:tc>
          <w:tcPr>
            <w:tcW w:w="1709" w:type="dxa"/>
            <w:tcBorders>
              <w:top w:val="single" w:sz="4" w:space="0" w:color="000000"/>
              <w:left w:val="single" w:sz="4" w:space="0" w:color="000000"/>
              <w:bottom w:val="single" w:sz="4" w:space="0" w:color="000000"/>
              <w:right w:val="single" w:sz="4" w:space="0" w:color="000000"/>
            </w:tcBorders>
          </w:tcPr>
          <w:p w14:paraId="3A796E89" w14:textId="77777777" w:rsidR="00D321F5" w:rsidRDefault="00F713DD">
            <w:pPr>
              <w:spacing w:after="0" w:line="259" w:lineRule="auto"/>
              <w:ind w:left="0" w:right="0" w:firstLine="0"/>
              <w:jc w:val="left"/>
            </w:pPr>
            <w:r>
              <w:rPr>
                <w:b/>
              </w:rPr>
              <w:t xml:space="preserve">Capacity/Size </w:t>
            </w:r>
          </w:p>
        </w:tc>
        <w:tc>
          <w:tcPr>
            <w:tcW w:w="5199" w:type="dxa"/>
            <w:tcBorders>
              <w:top w:val="single" w:sz="4" w:space="0" w:color="000000"/>
              <w:left w:val="single" w:sz="4" w:space="0" w:color="000000"/>
              <w:bottom w:val="single" w:sz="4" w:space="0" w:color="000000"/>
              <w:right w:val="single" w:sz="4" w:space="0" w:color="000000"/>
            </w:tcBorders>
          </w:tcPr>
          <w:p w14:paraId="5F92440D" w14:textId="77777777" w:rsidR="00D321F5" w:rsidRDefault="00F713DD">
            <w:pPr>
              <w:spacing w:after="0" w:line="259" w:lineRule="auto"/>
              <w:ind w:left="0" w:right="0" w:firstLine="0"/>
              <w:jc w:val="left"/>
            </w:pPr>
            <w:r>
              <w:rPr>
                <w:b/>
              </w:rPr>
              <w:t xml:space="preserve">Importance to the UAC </w:t>
            </w:r>
          </w:p>
          <w:p w14:paraId="09498F1A" w14:textId="77777777" w:rsidR="00D321F5" w:rsidRDefault="00F713DD">
            <w:pPr>
              <w:spacing w:after="0" w:line="259" w:lineRule="auto"/>
              <w:ind w:left="0" w:right="0" w:firstLine="0"/>
              <w:jc w:val="left"/>
            </w:pPr>
            <w:r>
              <w:rPr>
                <w:b/>
              </w:rPr>
              <w:t xml:space="preserve"> </w:t>
            </w:r>
          </w:p>
        </w:tc>
      </w:tr>
      <w:tr w:rsidR="00D321F5" w14:paraId="1CFF3446"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31410CBA"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279205C0" w14:textId="77777777" w:rsidR="00D321F5" w:rsidRDefault="00F713DD">
            <w:pPr>
              <w:spacing w:after="0" w:line="259" w:lineRule="auto"/>
              <w:ind w:left="0" w:right="0" w:firstLine="0"/>
              <w:jc w:val="left"/>
            </w:pPr>
            <w:r>
              <w:rPr>
                <w:b/>
              </w:rPr>
              <w:t xml:space="preserve">Floor 1 </w:t>
            </w:r>
          </w:p>
        </w:tc>
        <w:tc>
          <w:tcPr>
            <w:tcW w:w="1709" w:type="dxa"/>
            <w:tcBorders>
              <w:top w:val="single" w:sz="4" w:space="0" w:color="000000"/>
              <w:left w:val="single" w:sz="4" w:space="0" w:color="000000"/>
              <w:bottom w:val="single" w:sz="4" w:space="0" w:color="000000"/>
              <w:right w:val="single" w:sz="4" w:space="0" w:color="000000"/>
            </w:tcBorders>
          </w:tcPr>
          <w:p w14:paraId="27F369D9"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0306E2B" w14:textId="77777777" w:rsidR="00D321F5" w:rsidRDefault="00F713DD">
            <w:pPr>
              <w:spacing w:after="0" w:line="259" w:lineRule="auto"/>
              <w:ind w:left="0" w:right="0" w:firstLine="0"/>
              <w:jc w:val="left"/>
            </w:pPr>
            <w:r>
              <w:rPr>
                <w:b/>
              </w:rPr>
              <w:t xml:space="preserve"> </w:t>
            </w:r>
          </w:p>
        </w:tc>
      </w:tr>
      <w:tr w:rsidR="00D321F5" w14:paraId="57A437B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585344E"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623443C4" w14:textId="77777777" w:rsidR="00D321F5" w:rsidRDefault="00F713DD">
            <w:pPr>
              <w:spacing w:after="0" w:line="259" w:lineRule="auto"/>
              <w:ind w:left="0" w:right="0" w:firstLine="0"/>
              <w:jc w:val="left"/>
            </w:pPr>
            <w:r>
              <w:t xml:space="preserve">Parking </w:t>
            </w:r>
          </w:p>
        </w:tc>
        <w:tc>
          <w:tcPr>
            <w:tcW w:w="1709" w:type="dxa"/>
            <w:tcBorders>
              <w:top w:val="single" w:sz="4" w:space="0" w:color="000000"/>
              <w:left w:val="single" w:sz="4" w:space="0" w:color="000000"/>
              <w:bottom w:val="single" w:sz="4" w:space="0" w:color="000000"/>
              <w:right w:val="single" w:sz="4" w:space="0" w:color="000000"/>
            </w:tcBorders>
          </w:tcPr>
          <w:p w14:paraId="0A188F39" w14:textId="77777777" w:rsidR="00D321F5" w:rsidRDefault="00F713DD">
            <w:pPr>
              <w:spacing w:after="0" w:line="259" w:lineRule="auto"/>
              <w:ind w:left="0" w:right="0" w:firstLine="0"/>
              <w:jc w:val="left"/>
            </w:pPr>
            <w:r>
              <w:t xml:space="preserve">30 vehicles </w:t>
            </w:r>
          </w:p>
        </w:tc>
        <w:tc>
          <w:tcPr>
            <w:tcW w:w="5199" w:type="dxa"/>
            <w:tcBorders>
              <w:top w:val="single" w:sz="4" w:space="0" w:color="000000"/>
              <w:left w:val="single" w:sz="4" w:space="0" w:color="000000"/>
              <w:bottom w:val="single" w:sz="4" w:space="0" w:color="000000"/>
              <w:right w:val="single" w:sz="4" w:space="0" w:color="000000"/>
            </w:tcBorders>
          </w:tcPr>
          <w:p w14:paraId="6B3B2917" w14:textId="77777777" w:rsidR="00D321F5" w:rsidRDefault="00F713DD">
            <w:pPr>
              <w:spacing w:after="0" w:line="259" w:lineRule="auto"/>
              <w:ind w:left="0" w:right="0" w:firstLine="0"/>
              <w:jc w:val="left"/>
            </w:pPr>
            <w:r>
              <w:t xml:space="preserve">Parking of vehicles  </w:t>
            </w:r>
          </w:p>
        </w:tc>
      </w:tr>
      <w:tr w:rsidR="00D321F5" w14:paraId="5E7CA3E4"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1FA31BC"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0652D35D"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32835700"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73AD6806" w14:textId="77777777" w:rsidR="00D321F5" w:rsidRDefault="00F713DD">
            <w:pPr>
              <w:spacing w:after="0" w:line="259" w:lineRule="auto"/>
              <w:ind w:left="0" w:right="0" w:firstLine="0"/>
              <w:jc w:val="left"/>
            </w:pPr>
            <w:r>
              <w:t xml:space="preserve">Easy and quick access to the floors </w:t>
            </w:r>
          </w:p>
        </w:tc>
      </w:tr>
      <w:tr w:rsidR="00D321F5" w14:paraId="1AB671FC"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EA84974"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4916C8FF" w14:textId="77777777" w:rsidR="00D321F5" w:rsidRDefault="00F713DD">
            <w:pPr>
              <w:spacing w:after="0" w:line="259" w:lineRule="auto"/>
              <w:ind w:left="0" w:right="0" w:firstLine="0"/>
              <w:jc w:val="left"/>
            </w:pPr>
            <w:r>
              <w:t xml:space="preserve">Staircase </w:t>
            </w:r>
          </w:p>
        </w:tc>
        <w:tc>
          <w:tcPr>
            <w:tcW w:w="1709" w:type="dxa"/>
            <w:tcBorders>
              <w:top w:val="single" w:sz="4" w:space="0" w:color="000000"/>
              <w:left w:val="single" w:sz="4" w:space="0" w:color="000000"/>
              <w:bottom w:val="single" w:sz="4" w:space="0" w:color="000000"/>
              <w:right w:val="single" w:sz="4" w:space="0" w:color="000000"/>
            </w:tcBorders>
          </w:tcPr>
          <w:p w14:paraId="0A29C12C"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7EE462FD" w14:textId="77777777" w:rsidR="00D321F5" w:rsidRDefault="00F713DD">
            <w:pPr>
              <w:spacing w:after="0" w:line="259" w:lineRule="auto"/>
              <w:ind w:left="0" w:right="0" w:firstLine="0"/>
              <w:jc w:val="left"/>
            </w:pPr>
            <w:r>
              <w:t xml:space="preserve">Easy and quick access to the floors </w:t>
            </w:r>
          </w:p>
        </w:tc>
      </w:tr>
    </w:tbl>
    <w:p w14:paraId="643F7D94" w14:textId="77777777" w:rsidR="00D321F5" w:rsidRDefault="00D321F5">
      <w:pPr>
        <w:spacing w:after="0" w:line="259" w:lineRule="auto"/>
        <w:ind w:left="-1421" w:right="10862" w:firstLine="0"/>
        <w:jc w:val="left"/>
      </w:pPr>
    </w:p>
    <w:tbl>
      <w:tblPr>
        <w:tblStyle w:val="TableGrid"/>
        <w:tblW w:w="10528" w:type="dxa"/>
        <w:tblInd w:w="24" w:type="dxa"/>
        <w:tblCellMar>
          <w:top w:w="7" w:type="dxa"/>
          <w:left w:w="108" w:type="dxa"/>
          <w:bottom w:w="0" w:type="dxa"/>
          <w:right w:w="115" w:type="dxa"/>
        </w:tblCellMar>
        <w:tblLook w:val="04A0" w:firstRow="1" w:lastRow="0" w:firstColumn="1" w:lastColumn="0" w:noHBand="0" w:noVBand="1"/>
      </w:tblPr>
      <w:tblGrid>
        <w:gridCol w:w="739"/>
        <w:gridCol w:w="2881"/>
        <w:gridCol w:w="1709"/>
        <w:gridCol w:w="5199"/>
      </w:tblGrid>
      <w:tr w:rsidR="00D321F5" w14:paraId="2F1D9D80"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2C176F9" w14:textId="77777777" w:rsidR="00D321F5" w:rsidRDefault="00F713DD">
            <w:pPr>
              <w:spacing w:after="0" w:line="259" w:lineRule="auto"/>
              <w:ind w:left="0" w:right="0" w:firstLine="0"/>
              <w:jc w:val="left"/>
            </w:pPr>
            <w:r>
              <w:lastRenderedPageBreak/>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02FE10FE"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67DE8E5A"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600807BC" w14:textId="77777777" w:rsidR="00D321F5" w:rsidRDefault="00F713DD">
            <w:pPr>
              <w:spacing w:after="0" w:line="259" w:lineRule="auto"/>
              <w:ind w:left="0" w:right="0" w:firstLine="0"/>
              <w:jc w:val="left"/>
            </w:pPr>
            <w:r>
              <w:t xml:space="preserve">Easy and quick access to the floors by the disabled </w:t>
            </w:r>
          </w:p>
        </w:tc>
      </w:tr>
      <w:tr w:rsidR="00D321F5" w14:paraId="650425F8"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E30080D"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3B19851" w14:textId="77777777" w:rsidR="00D321F5" w:rsidRDefault="00F713DD">
            <w:pPr>
              <w:spacing w:after="0" w:line="259" w:lineRule="auto"/>
              <w:ind w:left="0" w:right="0" w:firstLine="0"/>
              <w:jc w:val="left"/>
            </w:pPr>
            <w:r>
              <w:rPr>
                <w:b/>
              </w:rPr>
              <w:t xml:space="preserve">Floor 2 </w:t>
            </w:r>
          </w:p>
        </w:tc>
        <w:tc>
          <w:tcPr>
            <w:tcW w:w="1709" w:type="dxa"/>
            <w:tcBorders>
              <w:top w:val="single" w:sz="4" w:space="0" w:color="000000"/>
              <w:left w:val="single" w:sz="4" w:space="0" w:color="000000"/>
              <w:bottom w:val="single" w:sz="4" w:space="0" w:color="000000"/>
              <w:right w:val="single" w:sz="4" w:space="0" w:color="000000"/>
            </w:tcBorders>
          </w:tcPr>
          <w:p w14:paraId="3F2D1ABE"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067B128" w14:textId="77777777" w:rsidR="00D321F5" w:rsidRDefault="00F713DD">
            <w:pPr>
              <w:spacing w:after="0" w:line="259" w:lineRule="auto"/>
              <w:ind w:left="0" w:right="0" w:firstLine="0"/>
              <w:jc w:val="left"/>
            </w:pPr>
            <w:r>
              <w:rPr>
                <w:b/>
              </w:rPr>
              <w:t xml:space="preserve"> </w:t>
            </w:r>
          </w:p>
        </w:tc>
      </w:tr>
      <w:tr w:rsidR="00D321F5" w14:paraId="24AED31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B317E26"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64C15696" w14:textId="77777777" w:rsidR="00D321F5" w:rsidRDefault="00F713DD">
            <w:pPr>
              <w:spacing w:after="0" w:line="259" w:lineRule="auto"/>
              <w:ind w:left="0" w:right="0" w:firstLine="0"/>
              <w:jc w:val="left"/>
            </w:pPr>
            <w:r>
              <w:t xml:space="preserve">Parking </w:t>
            </w:r>
          </w:p>
        </w:tc>
        <w:tc>
          <w:tcPr>
            <w:tcW w:w="1709" w:type="dxa"/>
            <w:tcBorders>
              <w:top w:val="single" w:sz="4" w:space="0" w:color="000000"/>
              <w:left w:val="single" w:sz="4" w:space="0" w:color="000000"/>
              <w:bottom w:val="single" w:sz="4" w:space="0" w:color="000000"/>
              <w:right w:val="single" w:sz="4" w:space="0" w:color="000000"/>
            </w:tcBorders>
          </w:tcPr>
          <w:p w14:paraId="6823B027" w14:textId="77777777" w:rsidR="00D321F5" w:rsidRDefault="00F713DD">
            <w:pPr>
              <w:spacing w:after="0" w:line="259" w:lineRule="auto"/>
              <w:ind w:left="0" w:right="0" w:firstLine="0"/>
              <w:jc w:val="left"/>
            </w:pPr>
            <w:r>
              <w:t xml:space="preserve">30 vehicles </w:t>
            </w:r>
          </w:p>
        </w:tc>
        <w:tc>
          <w:tcPr>
            <w:tcW w:w="5199" w:type="dxa"/>
            <w:tcBorders>
              <w:top w:val="single" w:sz="4" w:space="0" w:color="000000"/>
              <w:left w:val="single" w:sz="4" w:space="0" w:color="000000"/>
              <w:bottom w:val="single" w:sz="4" w:space="0" w:color="000000"/>
              <w:right w:val="single" w:sz="4" w:space="0" w:color="000000"/>
            </w:tcBorders>
          </w:tcPr>
          <w:p w14:paraId="3C29A514" w14:textId="77777777" w:rsidR="00D321F5" w:rsidRDefault="00F713DD">
            <w:pPr>
              <w:spacing w:after="0" w:line="259" w:lineRule="auto"/>
              <w:ind w:left="0" w:right="0" w:firstLine="0"/>
              <w:jc w:val="left"/>
            </w:pPr>
            <w:r>
              <w:t xml:space="preserve">Parking of vehicles  </w:t>
            </w:r>
          </w:p>
        </w:tc>
      </w:tr>
      <w:tr w:rsidR="00D321F5" w14:paraId="58E240D9"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61E52FF6"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306DCDF4"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7F82DE75"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5A9D2005" w14:textId="77777777" w:rsidR="00D321F5" w:rsidRDefault="00F713DD">
            <w:pPr>
              <w:spacing w:after="0" w:line="259" w:lineRule="auto"/>
              <w:ind w:left="0" w:right="0" w:firstLine="0"/>
              <w:jc w:val="left"/>
            </w:pPr>
            <w:r>
              <w:t xml:space="preserve">Easy and quick access to the floors </w:t>
            </w:r>
          </w:p>
        </w:tc>
      </w:tr>
      <w:tr w:rsidR="00D321F5" w14:paraId="35F2367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ADEA749"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4AC48F49" w14:textId="77777777" w:rsidR="00D321F5" w:rsidRDefault="00F713DD">
            <w:pPr>
              <w:spacing w:after="0" w:line="259" w:lineRule="auto"/>
              <w:ind w:left="0" w:right="0" w:firstLine="0"/>
              <w:jc w:val="left"/>
            </w:pPr>
            <w:r>
              <w:t xml:space="preserve">Staircase </w:t>
            </w:r>
          </w:p>
        </w:tc>
        <w:tc>
          <w:tcPr>
            <w:tcW w:w="1709" w:type="dxa"/>
            <w:tcBorders>
              <w:top w:val="single" w:sz="4" w:space="0" w:color="000000"/>
              <w:left w:val="single" w:sz="4" w:space="0" w:color="000000"/>
              <w:bottom w:val="single" w:sz="4" w:space="0" w:color="000000"/>
              <w:right w:val="single" w:sz="4" w:space="0" w:color="000000"/>
            </w:tcBorders>
          </w:tcPr>
          <w:p w14:paraId="71B9AF6B"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7B8B9C25" w14:textId="77777777" w:rsidR="00D321F5" w:rsidRDefault="00F713DD">
            <w:pPr>
              <w:spacing w:after="0" w:line="259" w:lineRule="auto"/>
              <w:ind w:left="0" w:right="0" w:firstLine="0"/>
              <w:jc w:val="left"/>
            </w:pPr>
            <w:r>
              <w:t xml:space="preserve">Easy and quick access to the floors </w:t>
            </w:r>
          </w:p>
        </w:tc>
      </w:tr>
      <w:tr w:rsidR="00D321F5" w14:paraId="66D94D9F"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81F88C2"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5CCE500B"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71E1A077"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77D5F9B3" w14:textId="77777777" w:rsidR="00D321F5" w:rsidRDefault="00F713DD">
            <w:pPr>
              <w:spacing w:after="0" w:line="259" w:lineRule="auto"/>
              <w:ind w:left="0" w:right="0" w:firstLine="0"/>
              <w:jc w:val="left"/>
            </w:pPr>
            <w:r>
              <w:t xml:space="preserve">Easy and quick access to the floors by the disabled </w:t>
            </w:r>
          </w:p>
        </w:tc>
      </w:tr>
      <w:tr w:rsidR="00D321F5" w14:paraId="1C0CD043"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983C7DF"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F977A33" w14:textId="77777777" w:rsidR="00D321F5" w:rsidRDefault="00F713DD">
            <w:pPr>
              <w:spacing w:after="0" w:line="259" w:lineRule="auto"/>
              <w:ind w:left="0" w:right="0" w:firstLine="0"/>
              <w:jc w:val="left"/>
            </w:pPr>
            <w:r>
              <w:rPr>
                <w:b/>
              </w:rPr>
              <w:t xml:space="preserve">Floor 3 </w:t>
            </w:r>
          </w:p>
        </w:tc>
        <w:tc>
          <w:tcPr>
            <w:tcW w:w="1709" w:type="dxa"/>
            <w:tcBorders>
              <w:top w:val="single" w:sz="4" w:space="0" w:color="000000"/>
              <w:left w:val="single" w:sz="4" w:space="0" w:color="000000"/>
              <w:bottom w:val="single" w:sz="4" w:space="0" w:color="000000"/>
              <w:right w:val="single" w:sz="4" w:space="0" w:color="000000"/>
            </w:tcBorders>
          </w:tcPr>
          <w:p w14:paraId="4137B53E"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1130E6A4" w14:textId="77777777" w:rsidR="00D321F5" w:rsidRDefault="00F713DD">
            <w:pPr>
              <w:spacing w:after="0" w:line="259" w:lineRule="auto"/>
              <w:ind w:left="0" w:right="0" w:firstLine="0"/>
              <w:jc w:val="left"/>
            </w:pPr>
            <w:r>
              <w:rPr>
                <w:b/>
              </w:rPr>
              <w:t xml:space="preserve"> </w:t>
            </w:r>
          </w:p>
        </w:tc>
      </w:tr>
      <w:tr w:rsidR="00D321F5" w14:paraId="05A6C0F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29E5409"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7F0AB1DC" w14:textId="77777777" w:rsidR="00D321F5" w:rsidRDefault="00F713DD">
            <w:pPr>
              <w:spacing w:after="0" w:line="259" w:lineRule="auto"/>
              <w:ind w:left="0" w:right="0" w:firstLine="0"/>
              <w:jc w:val="left"/>
            </w:pPr>
            <w:r>
              <w:t xml:space="preserve">Orientation Areas </w:t>
            </w:r>
          </w:p>
        </w:tc>
        <w:tc>
          <w:tcPr>
            <w:tcW w:w="1709" w:type="dxa"/>
            <w:tcBorders>
              <w:top w:val="single" w:sz="4" w:space="0" w:color="000000"/>
              <w:left w:val="single" w:sz="4" w:space="0" w:color="000000"/>
              <w:bottom w:val="single" w:sz="4" w:space="0" w:color="000000"/>
              <w:right w:val="single" w:sz="4" w:space="0" w:color="000000"/>
            </w:tcBorders>
          </w:tcPr>
          <w:p w14:paraId="585647E5" w14:textId="77777777" w:rsidR="00D321F5" w:rsidRDefault="00F713DD">
            <w:pPr>
              <w:spacing w:after="0" w:line="259" w:lineRule="auto"/>
              <w:ind w:left="0" w:right="0" w:firstLine="0"/>
              <w:jc w:val="left"/>
            </w:pPr>
            <w:r>
              <w:t xml:space="preserve">600 people </w:t>
            </w:r>
          </w:p>
        </w:tc>
        <w:tc>
          <w:tcPr>
            <w:tcW w:w="5199" w:type="dxa"/>
            <w:tcBorders>
              <w:top w:val="single" w:sz="4" w:space="0" w:color="000000"/>
              <w:left w:val="single" w:sz="4" w:space="0" w:color="000000"/>
              <w:bottom w:val="single" w:sz="4" w:space="0" w:color="000000"/>
              <w:right w:val="single" w:sz="4" w:space="0" w:color="000000"/>
            </w:tcBorders>
          </w:tcPr>
          <w:p w14:paraId="01110984" w14:textId="77777777" w:rsidR="00D321F5" w:rsidRDefault="00F713DD">
            <w:pPr>
              <w:spacing w:after="0" w:line="259" w:lineRule="auto"/>
              <w:ind w:left="0" w:right="0" w:firstLine="0"/>
              <w:jc w:val="left"/>
            </w:pPr>
            <w:r>
              <w:t xml:space="preserve">Briefing tourists </w:t>
            </w:r>
          </w:p>
        </w:tc>
      </w:tr>
      <w:tr w:rsidR="00D321F5" w14:paraId="36200A64"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9452CBA"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1DD1C9FA"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143E2D5A"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305E8BA5" w14:textId="77777777" w:rsidR="00D321F5" w:rsidRDefault="00F713DD">
            <w:pPr>
              <w:spacing w:after="0" w:line="259" w:lineRule="auto"/>
              <w:ind w:left="0" w:right="0" w:firstLine="0"/>
              <w:jc w:val="left"/>
            </w:pPr>
            <w:r>
              <w:t xml:space="preserve">Easy and quick access to the floors </w:t>
            </w:r>
          </w:p>
        </w:tc>
      </w:tr>
      <w:tr w:rsidR="00D321F5" w14:paraId="660AF2A3"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063B62D1"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2F4AA027"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5CEEC2CC" w14:textId="77777777" w:rsidR="00D321F5" w:rsidRDefault="00F713DD">
            <w:pPr>
              <w:spacing w:after="0" w:line="259" w:lineRule="auto"/>
              <w:ind w:left="0" w:right="0" w:firstLine="0"/>
              <w:jc w:val="left"/>
            </w:pPr>
            <w:r>
              <w:t xml:space="preserve">2 No </w:t>
            </w:r>
          </w:p>
        </w:tc>
        <w:tc>
          <w:tcPr>
            <w:tcW w:w="5199" w:type="dxa"/>
            <w:tcBorders>
              <w:top w:val="single" w:sz="4" w:space="0" w:color="000000"/>
              <w:left w:val="single" w:sz="4" w:space="0" w:color="000000"/>
              <w:bottom w:val="single" w:sz="4" w:space="0" w:color="000000"/>
              <w:right w:val="single" w:sz="4" w:space="0" w:color="000000"/>
            </w:tcBorders>
          </w:tcPr>
          <w:p w14:paraId="4EB3E2A7" w14:textId="77777777" w:rsidR="00D321F5" w:rsidRDefault="00F713DD">
            <w:pPr>
              <w:spacing w:after="0" w:line="259" w:lineRule="auto"/>
              <w:ind w:left="0" w:right="0" w:firstLine="0"/>
              <w:jc w:val="left"/>
            </w:pPr>
            <w:r>
              <w:t xml:space="preserve">Easy and quick access to the floors </w:t>
            </w:r>
          </w:p>
        </w:tc>
      </w:tr>
      <w:tr w:rsidR="00D321F5" w14:paraId="79E7E62D"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D0B4C7A"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4581C86D"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1EF2CADA"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635CCB16" w14:textId="77777777" w:rsidR="00D321F5" w:rsidRDefault="00F713DD">
            <w:pPr>
              <w:spacing w:after="0" w:line="259" w:lineRule="auto"/>
              <w:ind w:left="0" w:right="0" w:firstLine="0"/>
              <w:jc w:val="left"/>
            </w:pPr>
            <w:r>
              <w:t xml:space="preserve">Easy and quick access to the floors by the disabled </w:t>
            </w:r>
          </w:p>
        </w:tc>
      </w:tr>
      <w:tr w:rsidR="00D321F5" w14:paraId="3A0DEE83" w14:textId="77777777">
        <w:trPr>
          <w:trHeight w:val="332"/>
        </w:trPr>
        <w:tc>
          <w:tcPr>
            <w:tcW w:w="739" w:type="dxa"/>
            <w:tcBorders>
              <w:top w:val="single" w:sz="4" w:space="0" w:color="000000"/>
              <w:left w:val="single" w:sz="4" w:space="0" w:color="000000"/>
              <w:bottom w:val="single" w:sz="4" w:space="0" w:color="000000"/>
              <w:right w:val="single" w:sz="4" w:space="0" w:color="000000"/>
            </w:tcBorders>
          </w:tcPr>
          <w:p w14:paraId="50764EB9" w14:textId="77777777" w:rsidR="00D321F5" w:rsidRDefault="00F713DD">
            <w:pPr>
              <w:spacing w:after="0" w:line="259" w:lineRule="auto"/>
              <w:ind w:left="0" w:right="0" w:firstLine="0"/>
              <w:jc w:val="left"/>
            </w:pPr>
            <w:r>
              <w:rPr>
                <w:sz w:val="28"/>
              </w:rP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65B6EB24"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3567BF6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826F83B" w14:textId="77777777" w:rsidR="00D321F5" w:rsidRDefault="00F713DD">
            <w:pPr>
              <w:spacing w:after="0" w:line="259" w:lineRule="auto"/>
              <w:ind w:left="0" w:right="0" w:firstLine="0"/>
              <w:jc w:val="left"/>
            </w:pPr>
            <w:r>
              <w:t xml:space="preserve">Visit the loo </w:t>
            </w:r>
          </w:p>
        </w:tc>
      </w:tr>
      <w:tr w:rsidR="00D321F5" w14:paraId="5E0A974F" w14:textId="77777777">
        <w:trPr>
          <w:trHeight w:val="562"/>
        </w:trPr>
        <w:tc>
          <w:tcPr>
            <w:tcW w:w="739" w:type="dxa"/>
            <w:tcBorders>
              <w:top w:val="single" w:sz="4" w:space="0" w:color="000000"/>
              <w:left w:val="single" w:sz="4" w:space="0" w:color="000000"/>
              <w:bottom w:val="single" w:sz="4" w:space="0" w:color="000000"/>
              <w:right w:val="single" w:sz="4" w:space="0" w:color="000000"/>
            </w:tcBorders>
          </w:tcPr>
          <w:p w14:paraId="4383F3D4" w14:textId="77777777" w:rsidR="00D321F5" w:rsidRDefault="00F713DD">
            <w:pPr>
              <w:spacing w:after="0" w:line="259" w:lineRule="auto"/>
              <w:ind w:left="0" w:right="0" w:firstLine="0"/>
              <w:jc w:val="left"/>
            </w:pPr>
            <w:r>
              <w:rPr>
                <w:sz w:val="28"/>
              </w:rP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382DD67F" w14:textId="77777777" w:rsidR="00D321F5" w:rsidRDefault="00F713DD">
            <w:pPr>
              <w:spacing w:after="0" w:line="259" w:lineRule="auto"/>
              <w:ind w:left="0" w:right="0" w:firstLine="0"/>
              <w:jc w:val="left"/>
            </w:pPr>
            <w:r>
              <w:t xml:space="preserve">Reception </w:t>
            </w:r>
          </w:p>
        </w:tc>
        <w:tc>
          <w:tcPr>
            <w:tcW w:w="1709" w:type="dxa"/>
            <w:tcBorders>
              <w:top w:val="single" w:sz="4" w:space="0" w:color="000000"/>
              <w:left w:val="single" w:sz="4" w:space="0" w:color="000000"/>
              <w:bottom w:val="single" w:sz="4" w:space="0" w:color="000000"/>
              <w:right w:val="single" w:sz="4" w:space="0" w:color="000000"/>
            </w:tcBorders>
          </w:tcPr>
          <w:p w14:paraId="518A8EBE"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B92E93D" w14:textId="77777777" w:rsidR="00D321F5" w:rsidRDefault="00F713DD">
            <w:pPr>
              <w:spacing w:after="0" w:line="259" w:lineRule="auto"/>
              <w:ind w:left="0" w:right="0" w:firstLine="0"/>
              <w:jc w:val="left"/>
            </w:pPr>
            <w:r>
              <w:t xml:space="preserve">Control and support the inflow and outflow of Persons </w:t>
            </w:r>
          </w:p>
        </w:tc>
      </w:tr>
      <w:tr w:rsidR="00D321F5" w14:paraId="68981699" w14:textId="77777777">
        <w:trPr>
          <w:trHeight w:val="562"/>
        </w:trPr>
        <w:tc>
          <w:tcPr>
            <w:tcW w:w="739" w:type="dxa"/>
            <w:tcBorders>
              <w:top w:val="single" w:sz="4" w:space="0" w:color="000000"/>
              <w:left w:val="single" w:sz="4" w:space="0" w:color="000000"/>
              <w:bottom w:val="single" w:sz="4" w:space="0" w:color="000000"/>
              <w:right w:val="single" w:sz="4" w:space="0" w:color="000000"/>
            </w:tcBorders>
          </w:tcPr>
          <w:p w14:paraId="575B9CD8" w14:textId="77777777" w:rsidR="00D321F5" w:rsidRDefault="00F713DD">
            <w:pPr>
              <w:spacing w:after="0" w:line="259" w:lineRule="auto"/>
              <w:ind w:left="0" w:right="0" w:firstLine="0"/>
              <w:jc w:val="left"/>
            </w:pPr>
            <w:r>
              <w:rPr>
                <w:sz w:val="28"/>
              </w:rP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709D00EE" w14:textId="77777777" w:rsidR="00D321F5" w:rsidRDefault="00F713DD">
            <w:pPr>
              <w:spacing w:after="0" w:line="259" w:lineRule="auto"/>
              <w:ind w:left="0" w:right="0" w:firstLine="0"/>
              <w:jc w:val="left"/>
            </w:pPr>
            <w:r>
              <w:t xml:space="preserve">Security check </w:t>
            </w:r>
          </w:p>
        </w:tc>
        <w:tc>
          <w:tcPr>
            <w:tcW w:w="1709" w:type="dxa"/>
            <w:tcBorders>
              <w:top w:val="single" w:sz="4" w:space="0" w:color="000000"/>
              <w:left w:val="single" w:sz="4" w:space="0" w:color="000000"/>
              <w:bottom w:val="single" w:sz="4" w:space="0" w:color="000000"/>
              <w:right w:val="single" w:sz="4" w:space="0" w:color="000000"/>
            </w:tcBorders>
          </w:tcPr>
          <w:p w14:paraId="52398AF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04952423" w14:textId="77777777" w:rsidR="00D321F5" w:rsidRDefault="00F713DD">
            <w:pPr>
              <w:spacing w:after="0" w:line="259" w:lineRule="auto"/>
              <w:ind w:left="0" w:right="0" w:firstLine="0"/>
              <w:jc w:val="left"/>
            </w:pPr>
            <w:r>
              <w:t xml:space="preserve">Control and support the inflow and outflow of Persons </w:t>
            </w:r>
          </w:p>
        </w:tc>
      </w:tr>
      <w:tr w:rsidR="00D321F5" w14:paraId="6C6EE8E0" w14:textId="77777777">
        <w:trPr>
          <w:trHeight w:val="334"/>
        </w:trPr>
        <w:tc>
          <w:tcPr>
            <w:tcW w:w="739" w:type="dxa"/>
            <w:tcBorders>
              <w:top w:val="single" w:sz="4" w:space="0" w:color="000000"/>
              <w:left w:val="single" w:sz="4" w:space="0" w:color="000000"/>
              <w:bottom w:val="single" w:sz="4" w:space="0" w:color="000000"/>
              <w:right w:val="single" w:sz="4" w:space="0" w:color="000000"/>
            </w:tcBorders>
          </w:tcPr>
          <w:p w14:paraId="2DA7DB27" w14:textId="77777777" w:rsidR="00D321F5" w:rsidRDefault="00F713DD">
            <w:pPr>
              <w:spacing w:after="0" w:line="259" w:lineRule="auto"/>
              <w:ind w:left="0" w:right="0" w:firstLine="0"/>
              <w:jc w:val="left"/>
            </w:pPr>
            <w:r>
              <w:rPr>
                <w:sz w:val="28"/>
              </w:rPr>
              <w:t xml:space="preserve">8 </w:t>
            </w:r>
          </w:p>
        </w:tc>
        <w:tc>
          <w:tcPr>
            <w:tcW w:w="2881" w:type="dxa"/>
            <w:tcBorders>
              <w:top w:val="single" w:sz="4" w:space="0" w:color="000000"/>
              <w:left w:val="single" w:sz="4" w:space="0" w:color="000000"/>
              <w:bottom w:val="single" w:sz="4" w:space="0" w:color="000000"/>
              <w:right w:val="single" w:sz="4" w:space="0" w:color="000000"/>
            </w:tcBorders>
          </w:tcPr>
          <w:p w14:paraId="1B8F2C67"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5EA73EF6"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51275183" w14:textId="77777777" w:rsidR="00D321F5" w:rsidRDefault="00F713DD">
            <w:pPr>
              <w:spacing w:after="0" w:line="259" w:lineRule="auto"/>
              <w:ind w:left="0" w:right="0" w:firstLine="0"/>
              <w:jc w:val="left"/>
            </w:pPr>
            <w:r>
              <w:t xml:space="preserve">Free movement of people around the facility </w:t>
            </w:r>
          </w:p>
        </w:tc>
      </w:tr>
      <w:tr w:rsidR="00D321F5" w14:paraId="3C29F48F"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75E8D4DB" w14:textId="77777777" w:rsidR="00D321F5" w:rsidRDefault="00F713DD">
            <w:pPr>
              <w:spacing w:after="0" w:line="259" w:lineRule="auto"/>
              <w:ind w:left="0" w:right="0" w:firstLine="0"/>
              <w:jc w:val="left"/>
            </w:pPr>
            <w:r>
              <w:rPr>
                <w:sz w:val="2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03ABC97" w14:textId="77777777" w:rsidR="00D321F5" w:rsidRDefault="00F713DD">
            <w:pPr>
              <w:spacing w:after="0" w:line="259" w:lineRule="auto"/>
              <w:ind w:left="0" w:right="0" w:firstLine="0"/>
              <w:jc w:val="left"/>
            </w:pPr>
            <w:r>
              <w:rPr>
                <w:b/>
              </w:rPr>
              <w:t xml:space="preserve">Floor 4 </w:t>
            </w:r>
          </w:p>
        </w:tc>
        <w:tc>
          <w:tcPr>
            <w:tcW w:w="1709" w:type="dxa"/>
            <w:tcBorders>
              <w:top w:val="single" w:sz="4" w:space="0" w:color="000000"/>
              <w:left w:val="single" w:sz="4" w:space="0" w:color="000000"/>
              <w:bottom w:val="single" w:sz="4" w:space="0" w:color="000000"/>
              <w:right w:val="single" w:sz="4" w:space="0" w:color="000000"/>
            </w:tcBorders>
          </w:tcPr>
          <w:p w14:paraId="6861970A"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02EC3E98" w14:textId="77777777" w:rsidR="00D321F5" w:rsidRDefault="00F713DD">
            <w:pPr>
              <w:spacing w:after="0" w:line="259" w:lineRule="auto"/>
              <w:ind w:left="0" w:right="0" w:firstLine="0"/>
              <w:jc w:val="left"/>
            </w:pPr>
            <w:r>
              <w:t xml:space="preserve"> </w:t>
            </w:r>
          </w:p>
        </w:tc>
      </w:tr>
      <w:tr w:rsidR="00D321F5" w14:paraId="378B2933"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097D34A"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4B919759" w14:textId="77777777" w:rsidR="00D321F5" w:rsidRDefault="00F713DD">
            <w:pPr>
              <w:spacing w:after="0" w:line="259" w:lineRule="auto"/>
              <w:ind w:left="0" w:right="0" w:firstLine="0"/>
              <w:jc w:val="left"/>
            </w:pPr>
            <w:r>
              <w:t xml:space="preserve">Cafeteria </w:t>
            </w:r>
          </w:p>
        </w:tc>
        <w:tc>
          <w:tcPr>
            <w:tcW w:w="1709" w:type="dxa"/>
            <w:tcBorders>
              <w:top w:val="single" w:sz="4" w:space="0" w:color="000000"/>
              <w:left w:val="single" w:sz="4" w:space="0" w:color="000000"/>
              <w:bottom w:val="single" w:sz="4" w:space="0" w:color="000000"/>
              <w:right w:val="single" w:sz="4" w:space="0" w:color="000000"/>
            </w:tcBorders>
          </w:tcPr>
          <w:p w14:paraId="2B680687" w14:textId="77777777" w:rsidR="00D321F5" w:rsidRDefault="00F713DD">
            <w:pPr>
              <w:spacing w:after="0" w:line="259" w:lineRule="auto"/>
              <w:ind w:left="0" w:right="0" w:firstLine="0"/>
              <w:jc w:val="left"/>
            </w:pPr>
            <w:r>
              <w:t xml:space="preserve">600 people </w:t>
            </w:r>
          </w:p>
        </w:tc>
        <w:tc>
          <w:tcPr>
            <w:tcW w:w="5199" w:type="dxa"/>
            <w:tcBorders>
              <w:top w:val="single" w:sz="4" w:space="0" w:color="000000"/>
              <w:left w:val="single" w:sz="4" w:space="0" w:color="000000"/>
              <w:bottom w:val="single" w:sz="4" w:space="0" w:color="000000"/>
              <w:right w:val="single" w:sz="4" w:space="0" w:color="000000"/>
            </w:tcBorders>
          </w:tcPr>
          <w:p w14:paraId="50CF30AC" w14:textId="77777777" w:rsidR="00D321F5" w:rsidRDefault="00F713DD">
            <w:pPr>
              <w:spacing w:after="0" w:line="259" w:lineRule="auto"/>
              <w:ind w:left="0" w:right="0" w:firstLine="0"/>
              <w:jc w:val="left"/>
            </w:pPr>
            <w:r>
              <w:t xml:space="preserve">Breakfast, Lunch among others </w:t>
            </w:r>
          </w:p>
        </w:tc>
      </w:tr>
      <w:tr w:rsidR="00D321F5" w14:paraId="6769148B"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0B866E3"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6D4FF8BD"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3006689E"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00E835EA" w14:textId="77777777" w:rsidR="00D321F5" w:rsidRDefault="00F713DD">
            <w:pPr>
              <w:spacing w:after="0" w:line="259" w:lineRule="auto"/>
              <w:ind w:left="0" w:right="0" w:firstLine="0"/>
              <w:jc w:val="left"/>
            </w:pPr>
            <w:r>
              <w:t xml:space="preserve">Easy and quick access to the floors </w:t>
            </w:r>
          </w:p>
        </w:tc>
      </w:tr>
      <w:tr w:rsidR="00D321F5" w14:paraId="40CB900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545FDBA"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292396B9"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5559FBFD"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78250F5E" w14:textId="77777777" w:rsidR="00D321F5" w:rsidRDefault="00F713DD">
            <w:pPr>
              <w:spacing w:after="0" w:line="259" w:lineRule="auto"/>
              <w:ind w:left="0" w:right="0" w:firstLine="0"/>
              <w:jc w:val="left"/>
            </w:pPr>
            <w:r>
              <w:t xml:space="preserve">Easy and quick access to the floors </w:t>
            </w:r>
          </w:p>
        </w:tc>
      </w:tr>
      <w:tr w:rsidR="00D321F5" w14:paraId="33617800"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5C60E7DB"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0CABA6CF"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302B1C68"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00ED8705" w14:textId="77777777" w:rsidR="00D321F5" w:rsidRDefault="00F713DD">
            <w:pPr>
              <w:spacing w:after="0" w:line="259" w:lineRule="auto"/>
              <w:ind w:left="0" w:right="0" w:firstLine="0"/>
              <w:jc w:val="left"/>
            </w:pPr>
            <w:r>
              <w:t xml:space="preserve">Easy and quick access to the floors by the disabled </w:t>
            </w:r>
          </w:p>
        </w:tc>
      </w:tr>
      <w:tr w:rsidR="00D321F5" w14:paraId="192E4C5F"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3D455FC8" w14:textId="77777777" w:rsidR="00D321F5" w:rsidRDefault="00F713DD">
            <w:pPr>
              <w:spacing w:after="0" w:line="259" w:lineRule="auto"/>
              <w:ind w:left="0" w:right="0" w:firstLine="0"/>
              <w:jc w:val="left"/>
            </w:pPr>
            <w:r>
              <w:rPr>
                <w:sz w:val="28"/>
              </w:rP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29786173"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0A3F363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360FDA16" w14:textId="77777777" w:rsidR="00D321F5" w:rsidRDefault="00F713DD">
            <w:pPr>
              <w:spacing w:after="0" w:line="259" w:lineRule="auto"/>
              <w:ind w:left="0" w:right="0" w:firstLine="0"/>
              <w:jc w:val="left"/>
            </w:pPr>
            <w:r>
              <w:t xml:space="preserve">Visit the loo </w:t>
            </w:r>
          </w:p>
        </w:tc>
      </w:tr>
      <w:tr w:rsidR="00D321F5" w14:paraId="386BB4A9" w14:textId="77777777">
        <w:trPr>
          <w:trHeight w:val="332"/>
        </w:trPr>
        <w:tc>
          <w:tcPr>
            <w:tcW w:w="739" w:type="dxa"/>
            <w:tcBorders>
              <w:top w:val="single" w:sz="4" w:space="0" w:color="000000"/>
              <w:left w:val="single" w:sz="4" w:space="0" w:color="000000"/>
              <w:bottom w:val="single" w:sz="4" w:space="0" w:color="000000"/>
              <w:right w:val="single" w:sz="4" w:space="0" w:color="000000"/>
            </w:tcBorders>
          </w:tcPr>
          <w:p w14:paraId="20348BD7" w14:textId="77777777" w:rsidR="00D321F5" w:rsidRDefault="00F713DD">
            <w:pPr>
              <w:spacing w:after="0" w:line="259" w:lineRule="auto"/>
              <w:ind w:left="0" w:right="0" w:firstLine="0"/>
              <w:jc w:val="left"/>
            </w:pPr>
            <w:r>
              <w:rPr>
                <w:sz w:val="28"/>
              </w:rP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1AE57AD8" w14:textId="77777777" w:rsidR="00D321F5" w:rsidRDefault="00F713DD">
            <w:pPr>
              <w:spacing w:after="0" w:line="259" w:lineRule="auto"/>
              <w:ind w:left="0" w:right="0" w:firstLine="0"/>
              <w:jc w:val="left"/>
            </w:pPr>
            <w:r>
              <w:t xml:space="preserve">Nursing room/ Day care </w:t>
            </w:r>
          </w:p>
        </w:tc>
        <w:tc>
          <w:tcPr>
            <w:tcW w:w="1709" w:type="dxa"/>
            <w:tcBorders>
              <w:top w:val="single" w:sz="4" w:space="0" w:color="000000"/>
              <w:left w:val="single" w:sz="4" w:space="0" w:color="000000"/>
              <w:bottom w:val="single" w:sz="4" w:space="0" w:color="000000"/>
              <w:right w:val="single" w:sz="4" w:space="0" w:color="000000"/>
            </w:tcBorders>
          </w:tcPr>
          <w:p w14:paraId="70A66BBC"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3B7FFF23" w14:textId="77777777" w:rsidR="00D321F5" w:rsidRDefault="00F713DD">
            <w:pPr>
              <w:spacing w:after="0" w:line="259" w:lineRule="auto"/>
              <w:ind w:left="0" w:right="0" w:firstLine="0"/>
              <w:jc w:val="left"/>
            </w:pPr>
            <w:r>
              <w:t xml:space="preserve">Nursing parents and paly area for children </w:t>
            </w:r>
          </w:p>
        </w:tc>
      </w:tr>
      <w:tr w:rsidR="00D321F5" w14:paraId="3A98D413" w14:textId="77777777">
        <w:trPr>
          <w:trHeight w:val="334"/>
        </w:trPr>
        <w:tc>
          <w:tcPr>
            <w:tcW w:w="739" w:type="dxa"/>
            <w:tcBorders>
              <w:top w:val="single" w:sz="4" w:space="0" w:color="000000"/>
              <w:left w:val="single" w:sz="4" w:space="0" w:color="000000"/>
              <w:bottom w:val="single" w:sz="4" w:space="0" w:color="000000"/>
              <w:right w:val="single" w:sz="4" w:space="0" w:color="000000"/>
            </w:tcBorders>
          </w:tcPr>
          <w:p w14:paraId="16FE9429" w14:textId="77777777" w:rsidR="00D321F5" w:rsidRDefault="00F713DD">
            <w:pPr>
              <w:spacing w:after="0" w:line="259" w:lineRule="auto"/>
              <w:ind w:left="0" w:right="0" w:firstLine="0"/>
              <w:jc w:val="left"/>
            </w:pPr>
            <w:r>
              <w:rPr>
                <w:sz w:val="28"/>
              </w:rP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3F86976D"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296C02B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FB129AE" w14:textId="77777777" w:rsidR="00D321F5" w:rsidRDefault="00F713DD">
            <w:pPr>
              <w:spacing w:after="0" w:line="259" w:lineRule="auto"/>
              <w:ind w:left="0" w:right="0" w:firstLine="0"/>
              <w:jc w:val="left"/>
            </w:pPr>
            <w:r>
              <w:t xml:space="preserve">Free movement of people around the facility </w:t>
            </w:r>
          </w:p>
        </w:tc>
      </w:tr>
      <w:tr w:rsidR="00D321F5" w14:paraId="0BB705AB"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140CAAE8" w14:textId="77777777" w:rsidR="00D321F5" w:rsidRDefault="00F713DD">
            <w:pPr>
              <w:spacing w:after="0" w:line="259" w:lineRule="auto"/>
              <w:ind w:left="0" w:right="0" w:firstLine="0"/>
              <w:jc w:val="left"/>
            </w:pPr>
            <w:r>
              <w:rPr>
                <w:sz w:val="2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45053D21" w14:textId="77777777" w:rsidR="00D321F5" w:rsidRDefault="00F713DD">
            <w:pPr>
              <w:spacing w:after="0" w:line="259" w:lineRule="auto"/>
              <w:ind w:left="0" w:right="0" w:firstLine="0"/>
              <w:jc w:val="left"/>
            </w:pPr>
            <w:r>
              <w:rPr>
                <w:b/>
              </w:rPr>
              <w:t xml:space="preserve">Floor 5 </w:t>
            </w:r>
          </w:p>
        </w:tc>
        <w:tc>
          <w:tcPr>
            <w:tcW w:w="1709" w:type="dxa"/>
            <w:tcBorders>
              <w:top w:val="single" w:sz="4" w:space="0" w:color="000000"/>
              <w:left w:val="single" w:sz="4" w:space="0" w:color="000000"/>
              <w:bottom w:val="single" w:sz="4" w:space="0" w:color="000000"/>
              <w:right w:val="single" w:sz="4" w:space="0" w:color="000000"/>
            </w:tcBorders>
          </w:tcPr>
          <w:p w14:paraId="7506F353"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6B1BD47" w14:textId="77777777" w:rsidR="00D321F5" w:rsidRDefault="00F713DD">
            <w:pPr>
              <w:spacing w:after="0" w:line="259" w:lineRule="auto"/>
              <w:ind w:left="0" w:right="0" w:firstLine="0"/>
              <w:jc w:val="left"/>
            </w:pPr>
            <w:r>
              <w:t xml:space="preserve"> </w:t>
            </w:r>
          </w:p>
        </w:tc>
      </w:tr>
      <w:tr w:rsidR="00D321F5" w14:paraId="2AA2B23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7611F6E"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33FF7C2E" w14:textId="77777777" w:rsidR="00D321F5" w:rsidRDefault="00F713DD">
            <w:pPr>
              <w:spacing w:after="0" w:line="259" w:lineRule="auto"/>
              <w:ind w:left="0" w:right="0" w:firstLine="0"/>
              <w:jc w:val="left"/>
            </w:pPr>
            <w:r>
              <w:t xml:space="preserve">Theatre </w:t>
            </w:r>
          </w:p>
        </w:tc>
        <w:tc>
          <w:tcPr>
            <w:tcW w:w="1709" w:type="dxa"/>
            <w:tcBorders>
              <w:top w:val="single" w:sz="4" w:space="0" w:color="000000"/>
              <w:left w:val="single" w:sz="4" w:space="0" w:color="000000"/>
              <w:bottom w:val="single" w:sz="4" w:space="0" w:color="000000"/>
              <w:right w:val="single" w:sz="4" w:space="0" w:color="000000"/>
            </w:tcBorders>
          </w:tcPr>
          <w:p w14:paraId="6B4BB38B" w14:textId="77777777" w:rsidR="00D321F5" w:rsidRDefault="00F713DD">
            <w:pPr>
              <w:spacing w:after="0" w:line="259" w:lineRule="auto"/>
              <w:ind w:left="0" w:right="0" w:firstLine="0"/>
              <w:jc w:val="left"/>
            </w:pPr>
            <w:r>
              <w:t xml:space="preserve">300 people </w:t>
            </w:r>
          </w:p>
        </w:tc>
        <w:tc>
          <w:tcPr>
            <w:tcW w:w="5199" w:type="dxa"/>
            <w:tcBorders>
              <w:top w:val="single" w:sz="4" w:space="0" w:color="000000"/>
              <w:left w:val="single" w:sz="4" w:space="0" w:color="000000"/>
              <w:bottom w:val="single" w:sz="4" w:space="0" w:color="000000"/>
              <w:right w:val="single" w:sz="4" w:space="0" w:color="000000"/>
            </w:tcBorders>
          </w:tcPr>
          <w:p w14:paraId="5233DC99" w14:textId="77777777" w:rsidR="00D321F5" w:rsidRDefault="00F713DD">
            <w:pPr>
              <w:spacing w:after="0" w:line="259" w:lineRule="auto"/>
              <w:ind w:left="0" w:right="0" w:firstLine="0"/>
              <w:jc w:val="left"/>
            </w:pPr>
            <w:r>
              <w:t xml:space="preserve">Display of special artifacts </w:t>
            </w:r>
          </w:p>
        </w:tc>
      </w:tr>
      <w:tr w:rsidR="00D321F5" w14:paraId="2AC3487B"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E9C09FA"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03378A6D" w14:textId="77777777" w:rsidR="00D321F5" w:rsidRDefault="00F713DD">
            <w:pPr>
              <w:spacing w:after="0" w:line="259" w:lineRule="auto"/>
              <w:ind w:left="0" w:right="0" w:firstLine="0"/>
              <w:jc w:val="left"/>
            </w:pPr>
            <w:r>
              <w:t xml:space="preserve">Control room </w:t>
            </w:r>
          </w:p>
        </w:tc>
        <w:tc>
          <w:tcPr>
            <w:tcW w:w="1709" w:type="dxa"/>
            <w:tcBorders>
              <w:top w:val="single" w:sz="4" w:space="0" w:color="000000"/>
              <w:left w:val="single" w:sz="4" w:space="0" w:color="000000"/>
              <w:bottom w:val="single" w:sz="4" w:space="0" w:color="000000"/>
              <w:right w:val="single" w:sz="4" w:space="0" w:color="000000"/>
            </w:tcBorders>
          </w:tcPr>
          <w:p w14:paraId="04C6197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3ECBC7F8" w14:textId="77777777" w:rsidR="00D321F5" w:rsidRDefault="00F713DD">
            <w:pPr>
              <w:spacing w:after="0" w:line="259" w:lineRule="auto"/>
              <w:ind w:left="0" w:right="0" w:firstLine="0"/>
              <w:jc w:val="left"/>
            </w:pPr>
            <w:r>
              <w:t xml:space="preserve">Control of theatre operations </w:t>
            </w:r>
          </w:p>
        </w:tc>
      </w:tr>
      <w:tr w:rsidR="00D321F5" w14:paraId="19B1F943"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0C0679C"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105385BF" w14:textId="77777777" w:rsidR="00D321F5" w:rsidRDefault="00F713DD">
            <w:pPr>
              <w:spacing w:after="0" w:line="259" w:lineRule="auto"/>
              <w:ind w:left="0" w:right="0" w:firstLine="0"/>
              <w:jc w:val="left"/>
            </w:pPr>
            <w:r>
              <w:t xml:space="preserve">Library </w:t>
            </w:r>
          </w:p>
        </w:tc>
        <w:tc>
          <w:tcPr>
            <w:tcW w:w="1709" w:type="dxa"/>
            <w:tcBorders>
              <w:top w:val="single" w:sz="4" w:space="0" w:color="000000"/>
              <w:left w:val="single" w:sz="4" w:space="0" w:color="000000"/>
              <w:bottom w:val="single" w:sz="4" w:space="0" w:color="000000"/>
              <w:right w:val="single" w:sz="4" w:space="0" w:color="000000"/>
            </w:tcBorders>
          </w:tcPr>
          <w:p w14:paraId="6F3E9B18" w14:textId="77777777" w:rsidR="00D321F5" w:rsidRDefault="00F713DD">
            <w:pPr>
              <w:spacing w:after="0" w:line="259" w:lineRule="auto"/>
              <w:ind w:left="0" w:right="0" w:firstLine="0"/>
              <w:jc w:val="left"/>
            </w:pPr>
            <w:r>
              <w:t xml:space="preserve">400 people </w:t>
            </w:r>
          </w:p>
        </w:tc>
        <w:tc>
          <w:tcPr>
            <w:tcW w:w="5199" w:type="dxa"/>
            <w:tcBorders>
              <w:top w:val="single" w:sz="4" w:space="0" w:color="000000"/>
              <w:left w:val="single" w:sz="4" w:space="0" w:color="000000"/>
              <w:bottom w:val="single" w:sz="4" w:space="0" w:color="000000"/>
              <w:right w:val="single" w:sz="4" w:space="0" w:color="000000"/>
            </w:tcBorders>
          </w:tcPr>
          <w:p w14:paraId="4FD0D616" w14:textId="77777777" w:rsidR="00D321F5" w:rsidRDefault="00F713DD">
            <w:pPr>
              <w:spacing w:after="0" w:line="259" w:lineRule="auto"/>
              <w:ind w:left="0" w:right="0" w:firstLine="0"/>
              <w:jc w:val="left"/>
            </w:pPr>
            <w:r>
              <w:t xml:space="preserve">Research and Self-study </w:t>
            </w:r>
          </w:p>
        </w:tc>
      </w:tr>
      <w:tr w:rsidR="00D321F5" w14:paraId="1C610C71"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5BB44F10"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2F49FCD8" w14:textId="77777777" w:rsidR="00D321F5" w:rsidRDefault="00F713DD">
            <w:pPr>
              <w:spacing w:after="0" w:line="259" w:lineRule="auto"/>
              <w:ind w:left="0" w:right="0" w:firstLine="0"/>
              <w:jc w:val="left"/>
            </w:pPr>
            <w:r>
              <w:t xml:space="preserve">Storage room </w:t>
            </w:r>
          </w:p>
        </w:tc>
        <w:tc>
          <w:tcPr>
            <w:tcW w:w="1709" w:type="dxa"/>
            <w:tcBorders>
              <w:top w:val="single" w:sz="4" w:space="0" w:color="000000"/>
              <w:left w:val="single" w:sz="4" w:space="0" w:color="000000"/>
              <w:bottom w:val="single" w:sz="4" w:space="0" w:color="000000"/>
              <w:right w:val="single" w:sz="4" w:space="0" w:color="000000"/>
            </w:tcBorders>
          </w:tcPr>
          <w:p w14:paraId="4475B0C0"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20A9E1F" w14:textId="77777777" w:rsidR="00D321F5" w:rsidRDefault="00F713DD">
            <w:pPr>
              <w:spacing w:after="0" w:line="259" w:lineRule="auto"/>
              <w:ind w:left="0" w:right="0" w:firstLine="0"/>
              <w:jc w:val="left"/>
            </w:pPr>
            <w:r>
              <w:t xml:space="preserve">Storage of documents </w:t>
            </w:r>
          </w:p>
        </w:tc>
      </w:tr>
      <w:tr w:rsidR="00D321F5" w14:paraId="16B25BF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2270438"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3DD9C8E3"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66FC7F8F"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7FB67BA5" w14:textId="77777777" w:rsidR="00D321F5" w:rsidRDefault="00F713DD">
            <w:pPr>
              <w:spacing w:after="0" w:line="259" w:lineRule="auto"/>
              <w:ind w:left="0" w:right="0" w:firstLine="0"/>
              <w:jc w:val="left"/>
            </w:pPr>
            <w:r>
              <w:t xml:space="preserve">Easy and quick access to the floors </w:t>
            </w:r>
          </w:p>
        </w:tc>
      </w:tr>
      <w:tr w:rsidR="00D321F5" w14:paraId="0237501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37E98F3"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3ABE7F0A"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391C7787"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1422482B" w14:textId="77777777" w:rsidR="00D321F5" w:rsidRDefault="00F713DD">
            <w:pPr>
              <w:spacing w:after="0" w:line="259" w:lineRule="auto"/>
              <w:ind w:left="0" w:right="0" w:firstLine="0"/>
              <w:jc w:val="left"/>
            </w:pPr>
            <w:r>
              <w:t xml:space="preserve">Easy and quick access to the floors </w:t>
            </w:r>
          </w:p>
        </w:tc>
      </w:tr>
      <w:tr w:rsidR="00D321F5" w14:paraId="559621D7"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1F088495" w14:textId="77777777" w:rsidR="00D321F5" w:rsidRDefault="00F713DD">
            <w:pPr>
              <w:spacing w:after="0" w:line="259" w:lineRule="auto"/>
              <w:ind w:left="0" w:right="0" w:firstLine="0"/>
              <w:jc w:val="left"/>
            </w:pPr>
            <w:r>
              <w:rPr>
                <w:sz w:val="28"/>
              </w:rP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24D31622"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5104E434"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3B36E2A" w14:textId="77777777" w:rsidR="00D321F5" w:rsidRDefault="00F713DD">
            <w:pPr>
              <w:spacing w:after="0" w:line="259" w:lineRule="auto"/>
              <w:ind w:left="0" w:right="0" w:firstLine="0"/>
              <w:jc w:val="left"/>
            </w:pPr>
            <w:r>
              <w:t xml:space="preserve">Visit the loo </w:t>
            </w:r>
          </w:p>
        </w:tc>
      </w:tr>
      <w:tr w:rsidR="00D321F5" w14:paraId="7B7156C4"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7B9D141C" w14:textId="77777777" w:rsidR="00D321F5" w:rsidRDefault="00F713DD">
            <w:pPr>
              <w:spacing w:after="0" w:line="259" w:lineRule="auto"/>
              <w:ind w:left="0" w:right="0" w:firstLine="0"/>
              <w:jc w:val="left"/>
            </w:pPr>
            <w:r>
              <w:rPr>
                <w:sz w:val="28"/>
              </w:rPr>
              <w:t xml:space="preserve">8 </w:t>
            </w:r>
          </w:p>
        </w:tc>
        <w:tc>
          <w:tcPr>
            <w:tcW w:w="2881" w:type="dxa"/>
            <w:tcBorders>
              <w:top w:val="single" w:sz="4" w:space="0" w:color="000000"/>
              <w:left w:val="single" w:sz="4" w:space="0" w:color="000000"/>
              <w:bottom w:val="single" w:sz="4" w:space="0" w:color="000000"/>
              <w:right w:val="single" w:sz="4" w:space="0" w:color="000000"/>
            </w:tcBorders>
          </w:tcPr>
          <w:p w14:paraId="541982A9"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71B67D6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00F61431" w14:textId="77777777" w:rsidR="00D321F5" w:rsidRDefault="00F713DD">
            <w:pPr>
              <w:spacing w:after="0" w:line="259" w:lineRule="auto"/>
              <w:ind w:left="0" w:right="0" w:firstLine="0"/>
              <w:jc w:val="left"/>
            </w:pPr>
            <w:r>
              <w:t xml:space="preserve">Free movement of people around the facility </w:t>
            </w:r>
          </w:p>
        </w:tc>
      </w:tr>
      <w:tr w:rsidR="00D321F5" w14:paraId="0896DF9C" w14:textId="77777777">
        <w:trPr>
          <w:trHeight w:val="334"/>
        </w:trPr>
        <w:tc>
          <w:tcPr>
            <w:tcW w:w="739" w:type="dxa"/>
            <w:tcBorders>
              <w:top w:val="single" w:sz="4" w:space="0" w:color="000000"/>
              <w:left w:val="single" w:sz="4" w:space="0" w:color="000000"/>
              <w:bottom w:val="single" w:sz="4" w:space="0" w:color="000000"/>
              <w:right w:val="single" w:sz="4" w:space="0" w:color="000000"/>
            </w:tcBorders>
          </w:tcPr>
          <w:p w14:paraId="461A9B89" w14:textId="77777777" w:rsidR="00D321F5" w:rsidRDefault="00F713DD">
            <w:pPr>
              <w:spacing w:after="0" w:line="259" w:lineRule="auto"/>
              <w:ind w:left="0" w:right="0" w:firstLine="0"/>
              <w:jc w:val="left"/>
            </w:pPr>
            <w:r>
              <w:rPr>
                <w:sz w:val="2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5CD9F3B" w14:textId="77777777" w:rsidR="00D321F5" w:rsidRDefault="00F713DD">
            <w:pPr>
              <w:spacing w:after="0" w:line="259" w:lineRule="auto"/>
              <w:ind w:left="0" w:right="0" w:firstLine="0"/>
              <w:jc w:val="left"/>
            </w:pPr>
            <w:r>
              <w:rPr>
                <w:b/>
              </w:rPr>
              <w:t xml:space="preserve">Floor 6 </w:t>
            </w:r>
          </w:p>
        </w:tc>
        <w:tc>
          <w:tcPr>
            <w:tcW w:w="1709" w:type="dxa"/>
            <w:tcBorders>
              <w:top w:val="single" w:sz="4" w:space="0" w:color="000000"/>
              <w:left w:val="single" w:sz="4" w:space="0" w:color="000000"/>
              <w:bottom w:val="single" w:sz="4" w:space="0" w:color="000000"/>
              <w:right w:val="single" w:sz="4" w:space="0" w:color="000000"/>
            </w:tcBorders>
          </w:tcPr>
          <w:p w14:paraId="3C62405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04B6CBA" w14:textId="77777777" w:rsidR="00D321F5" w:rsidRDefault="00F713DD">
            <w:pPr>
              <w:spacing w:after="0" w:line="259" w:lineRule="auto"/>
              <w:ind w:left="0" w:right="0" w:firstLine="0"/>
              <w:jc w:val="left"/>
            </w:pPr>
            <w:r>
              <w:t xml:space="preserve"> </w:t>
            </w:r>
          </w:p>
        </w:tc>
      </w:tr>
      <w:tr w:rsidR="00D321F5" w14:paraId="57763570" w14:textId="77777777">
        <w:trPr>
          <w:trHeight w:val="562"/>
        </w:trPr>
        <w:tc>
          <w:tcPr>
            <w:tcW w:w="739" w:type="dxa"/>
            <w:tcBorders>
              <w:top w:val="single" w:sz="4" w:space="0" w:color="000000"/>
              <w:left w:val="single" w:sz="4" w:space="0" w:color="000000"/>
              <w:bottom w:val="single" w:sz="4" w:space="0" w:color="000000"/>
              <w:right w:val="single" w:sz="4" w:space="0" w:color="000000"/>
            </w:tcBorders>
          </w:tcPr>
          <w:p w14:paraId="1F0D1474"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53D66322" w14:textId="77777777" w:rsidR="00D321F5" w:rsidRDefault="00F713DD">
            <w:pPr>
              <w:spacing w:after="0" w:line="259" w:lineRule="auto"/>
              <w:ind w:left="0" w:right="0" w:firstLine="0"/>
              <w:jc w:val="left"/>
            </w:pPr>
            <w:r>
              <w:t xml:space="preserve">Museum </w:t>
            </w:r>
          </w:p>
        </w:tc>
        <w:tc>
          <w:tcPr>
            <w:tcW w:w="1709" w:type="dxa"/>
            <w:tcBorders>
              <w:top w:val="single" w:sz="4" w:space="0" w:color="000000"/>
              <w:left w:val="single" w:sz="4" w:space="0" w:color="000000"/>
              <w:bottom w:val="single" w:sz="4" w:space="0" w:color="000000"/>
              <w:right w:val="single" w:sz="4" w:space="0" w:color="000000"/>
            </w:tcBorders>
          </w:tcPr>
          <w:p w14:paraId="62A5E3A5" w14:textId="77777777" w:rsidR="00D321F5" w:rsidRDefault="00F713DD">
            <w:pPr>
              <w:spacing w:after="0" w:line="259" w:lineRule="auto"/>
              <w:ind w:left="0" w:right="0" w:firstLine="0"/>
              <w:jc w:val="left"/>
            </w:pPr>
            <w:r>
              <w:t xml:space="preserve">700-1000 people </w:t>
            </w:r>
          </w:p>
        </w:tc>
        <w:tc>
          <w:tcPr>
            <w:tcW w:w="5199" w:type="dxa"/>
            <w:tcBorders>
              <w:top w:val="single" w:sz="4" w:space="0" w:color="000000"/>
              <w:left w:val="single" w:sz="4" w:space="0" w:color="000000"/>
              <w:bottom w:val="single" w:sz="4" w:space="0" w:color="000000"/>
              <w:right w:val="single" w:sz="4" w:space="0" w:color="000000"/>
            </w:tcBorders>
          </w:tcPr>
          <w:p w14:paraId="111B180C" w14:textId="77777777" w:rsidR="00D321F5" w:rsidRDefault="00F713DD">
            <w:pPr>
              <w:spacing w:after="0" w:line="259" w:lineRule="auto"/>
              <w:ind w:left="0" w:right="0" w:firstLine="0"/>
              <w:jc w:val="left"/>
            </w:pPr>
            <w:r>
              <w:t xml:space="preserve">Display of history on HIV/AIDS </w:t>
            </w:r>
          </w:p>
        </w:tc>
      </w:tr>
      <w:tr w:rsidR="00D321F5" w14:paraId="51C0DB01"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CECE28D"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56BC2565"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0AF37C5F"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39F6F279" w14:textId="77777777" w:rsidR="00D321F5" w:rsidRDefault="00F713DD">
            <w:pPr>
              <w:spacing w:after="0" w:line="259" w:lineRule="auto"/>
              <w:ind w:left="0" w:right="0" w:firstLine="0"/>
              <w:jc w:val="left"/>
            </w:pPr>
            <w:r>
              <w:t xml:space="preserve">Easy and quick access to the floors </w:t>
            </w:r>
          </w:p>
        </w:tc>
      </w:tr>
      <w:tr w:rsidR="00D321F5" w14:paraId="671B4A3A"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E9EA767"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578905CA"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3EAFFB76"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004EB8FC" w14:textId="77777777" w:rsidR="00D321F5" w:rsidRDefault="00F713DD">
            <w:pPr>
              <w:spacing w:after="0" w:line="259" w:lineRule="auto"/>
              <w:ind w:left="0" w:right="0" w:firstLine="0"/>
              <w:jc w:val="left"/>
            </w:pPr>
            <w:r>
              <w:t xml:space="preserve">Easy and quick access to the floors </w:t>
            </w:r>
          </w:p>
        </w:tc>
      </w:tr>
      <w:tr w:rsidR="00D321F5" w14:paraId="7B6BF27A" w14:textId="77777777">
        <w:trPr>
          <w:trHeight w:val="334"/>
        </w:trPr>
        <w:tc>
          <w:tcPr>
            <w:tcW w:w="739" w:type="dxa"/>
            <w:tcBorders>
              <w:top w:val="single" w:sz="4" w:space="0" w:color="000000"/>
              <w:left w:val="single" w:sz="4" w:space="0" w:color="000000"/>
              <w:bottom w:val="single" w:sz="4" w:space="0" w:color="000000"/>
              <w:right w:val="single" w:sz="4" w:space="0" w:color="000000"/>
            </w:tcBorders>
          </w:tcPr>
          <w:p w14:paraId="1CFB7322" w14:textId="77777777" w:rsidR="00D321F5" w:rsidRDefault="00F713DD">
            <w:pPr>
              <w:spacing w:after="0" w:line="259" w:lineRule="auto"/>
              <w:ind w:left="0" w:right="0" w:firstLine="0"/>
              <w:jc w:val="left"/>
            </w:pPr>
            <w:r>
              <w:rPr>
                <w:sz w:val="28"/>
              </w:rPr>
              <w:lastRenderedPageBreak/>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757C9BF7"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487850E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AC4CFFD" w14:textId="77777777" w:rsidR="00D321F5" w:rsidRDefault="00F713DD">
            <w:pPr>
              <w:spacing w:after="0" w:line="259" w:lineRule="auto"/>
              <w:ind w:left="0" w:right="0" w:firstLine="0"/>
              <w:jc w:val="left"/>
            </w:pPr>
            <w:r>
              <w:t xml:space="preserve">Visit the loo </w:t>
            </w:r>
          </w:p>
        </w:tc>
      </w:tr>
      <w:tr w:rsidR="00D321F5" w14:paraId="32D2392F"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77421CCA" w14:textId="77777777" w:rsidR="00D321F5" w:rsidRDefault="00F713DD">
            <w:pPr>
              <w:spacing w:after="0" w:line="259" w:lineRule="auto"/>
              <w:ind w:left="0" w:right="0" w:firstLine="0"/>
              <w:jc w:val="left"/>
            </w:pPr>
            <w:r>
              <w:rPr>
                <w:sz w:val="28"/>
              </w:rP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3E5775EE"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3C5411BD"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0039572E" w14:textId="77777777" w:rsidR="00D321F5" w:rsidRDefault="00F713DD">
            <w:pPr>
              <w:spacing w:after="0" w:line="259" w:lineRule="auto"/>
              <w:ind w:left="0" w:right="0" w:firstLine="0"/>
              <w:jc w:val="left"/>
            </w:pPr>
            <w:r>
              <w:t xml:space="preserve">Free movement of people around the facility </w:t>
            </w:r>
          </w:p>
        </w:tc>
      </w:tr>
      <w:tr w:rsidR="00D321F5" w14:paraId="5B5DA7E3" w14:textId="77777777">
        <w:trPr>
          <w:trHeight w:val="331"/>
        </w:trPr>
        <w:tc>
          <w:tcPr>
            <w:tcW w:w="739" w:type="dxa"/>
            <w:tcBorders>
              <w:top w:val="single" w:sz="4" w:space="0" w:color="000000"/>
              <w:left w:val="single" w:sz="4" w:space="0" w:color="000000"/>
              <w:bottom w:val="single" w:sz="4" w:space="0" w:color="000000"/>
              <w:right w:val="single" w:sz="4" w:space="0" w:color="000000"/>
            </w:tcBorders>
          </w:tcPr>
          <w:p w14:paraId="45E87FC4" w14:textId="77777777" w:rsidR="00D321F5" w:rsidRDefault="00F713DD">
            <w:pPr>
              <w:spacing w:after="0" w:line="259" w:lineRule="auto"/>
              <w:ind w:left="0" w:right="0" w:firstLine="0"/>
              <w:jc w:val="left"/>
            </w:pPr>
            <w:r>
              <w:rPr>
                <w:sz w:val="2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37A5334" w14:textId="77777777" w:rsidR="00D321F5" w:rsidRDefault="00F713DD">
            <w:pPr>
              <w:spacing w:after="0" w:line="259" w:lineRule="auto"/>
              <w:ind w:left="0" w:right="0" w:firstLine="0"/>
              <w:jc w:val="left"/>
            </w:pPr>
            <w:r>
              <w:rPr>
                <w:b/>
              </w:rPr>
              <w:t xml:space="preserve">Floor 7 </w:t>
            </w:r>
          </w:p>
        </w:tc>
        <w:tc>
          <w:tcPr>
            <w:tcW w:w="1709" w:type="dxa"/>
            <w:tcBorders>
              <w:top w:val="single" w:sz="4" w:space="0" w:color="000000"/>
              <w:left w:val="single" w:sz="4" w:space="0" w:color="000000"/>
              <w:bottom w:val="single" w:sz="4" w:space="0" w:color="000000"/>
              <w:right w:val="single" w:sz="4" w:space="0" w:color="000000"/>
            </w:tcBorders>
          </w:tcPr>
          <w:p w14:paraId="06D6B2EF"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59B2169" w14:textId="77777777" w:rsidR="00D321F5" w:rsidRDefault="00F713DD">
            <w:pPr>
              <w:spacing w:after="0" w:line="259" w:lineRule="auto"/>
              <w:ind w:left="0" w:right="0" w:firstLine="0"/>
              <w:jc w:val="left"/>
            </w:pPr>
            <w:r>
              <w:t xml:space="preserve"> </w:t>
            </w:r>
          </w:p>
        </w:tc>
      </w:tr>
      <w:tr w:rsidR="00D321F5" w14:paraId="02ED91D0" w14:textId="77777777">
        <w:trPr>
          <w:trHeight w:val="562"/>
        </w:trPr>
        <w:tc>
          <w:tcPr>
            <w:tcW w:w="739" w:type="dxa"/>
            <w:tcBorders>
              <w:top w:val="single" w:sz="4" w:space="0" w:color="000000"/>
              <w:left w:val="single" w:sz="4" w:space="0" w:color="000000"/>
              <w:bottom w:val="single" w:sz="4" w:space="0" w:color="000000"/>
              <w:right w:val="single" w:sz="4" w:space="0" w:color="000000"/>
            </w:tcBorders>
          </w:tcPr>
          <w:p w14:paraId="32FE9B4A"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6C9827F8" w14:textId="77777777" w:rsidR="00D321F5" w:rsidRDefault="00F713DD">
            <w:pPr>
              <w:spacing w:after="0" w:line="259" w:lineRule="auto"/>
              <w:ind w:left="0" w:right="0" w:firstLine="0"/>
              <w:jc w:val="left"/>
            </w:pPr>
            <w:r>
              <w:t xml:space="preserve">Exhibition rooms </w:t>
            </w:r>
          </w:p>
        </w:tc>
        <w:tc>
          <w:tcPr>
            <w:tcW w:w="1709" w:type="dxa"/>
            <w:tcBorders>
              <w:top w:val="single" w:sz="4" w:space="0" w:color="000000"/>
              <w:left w:val="single" w:sz="4" w:space="0" w:color="000000"/>
              <w:bottom w:val="single" w:sz="4" w:space="0" w:color="000000"/>
              <w:right w:val="single" w:sz="4" w:space="0" w:color="000000"/>
            </w:tcBorders>
          </w:tcPr>
          <w:p w14:paraId="244236E1" w14:textId="77777777" w:rsidR="00D321F5" w:rsidRDefault="00F713DD">
            <w:pPr>
              <w:spacing w:after="0" w:line="259" w:lineRule="auto"/>
              <w:ind w:left="0" w:right="0" w:firstLine="0"/>
              <w:jc w:val="left"/>
            </w:pPr>
            <w:r>
              <w:t xml:space="preserve">500-700 people </w:t>
            </w:r>
          </w:p>
        </w:tc>
        <w:tc>
          <w:tcPr>
            <w:tcW w:w="5199" w:type="dxa"/>
            <w:tcBorders>
              <w:top w:val="single" w:sz="4" w:space="0" w:color="000000"/>
              <w:left w:val="single" w:sz="4" w:space="0" w:color="000000"/>
              <w:bottom w:val="single" w:sz="4" w:space="0" w:color="000000"/>
              <w:right w:val="single" w:sz="4" w:space="0" w:color="000000"/>
            </w:tcBorders>
          </w:tcPr>
          <w:p w14:paraId="1B400ADD" w14:textId="77777777" w:rsidR="00D321F5" w:rsidRDefault="00F713DD">
            <w:pPr>
              <w:spacing w:after="0" w:line="259" w:lineRule="auto"/>
              <w:ind w:left="0" w:right="0" w:firstLine="0"/>
              <w:jc w:val="left"/>
            </w:pPr>
            <w:r>
              <w:t xml:space="preserve">Display of special history on HIV/AIDS </w:t>
            </w:r>
          </w:p>
        </w:tc>
      </w:tr>
      <w:tr w:rsidR="00D321F5" w14:paraId="3AA38857"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EFF7DA6"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5A844623" w14:textId="77777777" w:rsidR="00D321F5" w:rsidRDefault="00F713DD">
            <w:pPr>
              <w:spacing w:after="0" w:line="259" w:lineRule="auto"/>
              <w:ind w:left="0" w:right="0" w:firstLine="0"/>
              <w:jc w:val="left"/>
            </w:pPr>
            <w:r>
              <w:t xml:space="preserve">Resource room </w:t>
            </w:r>
          </w:p>
        </w:tc>
        <w:tc>
          <w:tcPr>
            <w:tcW w:w="1709" w:type="dxa"/>
            <w:tcBorders>
              <w:top w:val="single" w:sz="4" w:space="0" w:color="000000"/>
              <w:left w:val="single" w:sz="4" w:space="0" w:color="000000"/>
              <w:bottom w:val="single" w:sz="4" w:space="0" w:color="000000"/>
              <w:right w:val="single" w:sz="4" w:space="0" w:color="000000"/>
            </w:tcBorders>
          </w:tcPr>
          <w:p w14:paraId="1F838ECC" w14:textId="77777777" w:rsidR="00D321F5" w:rsidRDefault="00F713DD">
            <w:pPr>
              <w:spacing w:after="0" w:line="259" w:lineRule="auto"/>
              <w:ind w:left="0" w:right="0" w:firstLine="0"/>
              <w:jc w:val="left"/>
            </w:pPr>
            <w:r>
              <w:t xml:space="preserve">200 people </w:t>
            </w:r>
          </w:p>
        </w:tc>
        <w:tc>
          <w:tcPr>
            <w:tcW w:w="5199" w:type="dxa"/>
            <w:tcBorders>
              <w:top w:val="single" w:sz="4" w:space="0" w:color="000000"/>
              <w:left w:val="single" w:sz="4" w:space="0" w:color="000000"/>
              <w:bottom w:val="single" w:sz="4" w:space="0" w:color="000000"/>
              <w:right w:val="single" w:sz="4" w:space="0" w:color="000000"/>
            </w:tcBorders>
          </w:tcPr>
          <w:p w14:paraId="1509F909" w14:textId="77777777" w:rsidR="00D321F5" w:rsidRDefault="00F713DD">
            <w:pPr>
              <w:spacing w:after="0" w:line="259" w:lineRule="auto"/>
              <w:ind w:left="0" w:right="0" w:firstLine="0"/>
              <w:jc w:val="left"/>
            </w:pPr>
            <w:r>
              <w:t xml:space="preserve">Trainings </w:t>
            </w:r>
          </w:p>
        </w:tc>
      </w:tr>
      <w:tr w:rsidR="00D321F5" w14:paraId="4BFC5698"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EB242AE"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07B4D539"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3F648E2D"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0FAF1D1B" w14:textId="77777777" w:rsidR="00D321F5" w:rsidRDefault="00F713DD">
            <w:pPr>
              <w:spacing w:after="0" w:line="259" w:lineRule="auto"/>
              <w:ind w:left="0" w:right="0" w:firstLine="0"/>
              <w:jc w:val="left"/>
            </w:pPr>
            <w:r>
              <w:t xml:space="preserve">Easy and quick access to the floors </w:t>
            </w:r>
          </w:p>
        </w:tc>
      </w:tr>
      <w:tr w:rsidR="00D321F5" w14:paraId="29EA67B8"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2A92F17E"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6247344E"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60AE83C1"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220160C7" w14:textId="77777777" w:rsidR="00D321F5" w:rsidRDefault="00F713DD">
            <w:pPr>
              <w:spacing w:after="0" w:line="259" w:lineRule="auto"/>
              <w:ind w:left="0" w:right="0" w:firstLine="0"/>
              <w:jc w:val="left"/>
            </w:pPr>
            <w:r>
              <w:t xml:space="preserve">Easy and quick access to the floors </w:t>
            </w:r>
          </w:p>
        </w:tc>
      </w:tr>
      <w:tr w:rsidR="00D321F5" w14:paraId="5961A3F3"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099C4E1"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4622A6B5"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3A6245B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719871F" w14:textId="77777777" w:rsidR="00D321F5" w:rsidRDefault="00F713DD">
            <w:pPr>
              <w:spacing w:after="0" w:line="259" w:lineRule="auto"/>
              <w:ind w:left="0" w:right="0" w:firstLine="0"/>
              <w:jc w:val="left"/>
            </w:pPr>
            <w:r>
              <w:t xml:space="preserve">Visit the loo </w:t>
            </w:r>
          </w:p>
        </w:tc>
      </w:tr>
      <w:tr w:rsidR="00D321F5" w14:paraId="479011CC"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1DB8C81"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2EA9E191"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463F5410"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0688C23B" w14:textId="77777777" w:rsidR="00D321F5" w:rsidRDefault="00F713DD">
            <w:pPr>
              <w:spacing w:after="0" w:line="259" w:lineRule="auto"/>
              <w:ind w:left="0" w:right="0" w:firstLine="0"/>
              <w:jc w:val="left"/>
            </w:pPr>
            <w:r>
              <w:t xml:space="preserve">Free movement of people around the facility </w:t>
            </w:r>
          </w:p>
        </w:tc>
      </w:tr>
      <w:tr w:rsidR="00D321F5" w14:paraId="73A4FA8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D079A12" w14:textId="77777777" w:rsidR="00D321F5" w:rsidRDefault="00F713DD">
            <w:pPr>
              <w:spacing w:after="0" w:line="259" w:lineRule="auto"/>
              <w:ind w:left="0"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27AE9203" w14:textId="77777777" w:rsidR="00D321F5" w:rsidRDefault="00F713DD">
            <w:pPr>
              <w:spacing w:after="0" w:line="259" w:lineRule="auto"/>
              <w:ind w:left="0" w:right="0" w:firstLine="0"/>
              <w:jc w:val="left"/>
            </w:pPr>
            <w:r>
              <w:rPr>
                <w:b/>
              </w:rPr>
              <w:t xml:space="preserve">Floor 8 </w:t>
            </w:r>
          </w:p>
        </w:tc>
        <w:tc>
          <w:tcPr>
            <w:tcW w:w="1709" w:type="dxa"/>
            <w:tcBorders>
              <w:top w:val="single" w:sz="4" w:space="0" w:color="000000"/>
              <w:left w:val="single" w:sz="4" w:space="0" w:color="000000"/>
              <w:bottom w:val="single" w:sz="4" w:space="0" w:color="000000"/>
              <w:right w:val="single" w:sz="4" w:space="0" w:color="000000"/>
            </w:tcBorders>
          </w:tcPr>
          <w:p w14:paraId="6F243F1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5C95A342" w14:textId="77777777" w:rsidR="00D321F5" w:rsidRDefault="00F713DD">
            <w:pPr>
              <w:spacing w:after="0" w:line="259" w:lineRule="auto"/>
              <w:ind w:left="0" w:right="0" w:firstLine="0"/>
              <w:jc w:val="left"/>
            </w:pPr>
            <w:r>
              <w:t xml:space="preserve"> </w:t>
            </w:r>
          </w:p>
        </w:tc>
      </w:tr>
      <w:tr w:rsidR="00D321F5" w14:paraId="0CDE93CB"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B2B3DC5"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64ED81CF" w14:textId="77777777" w:rsidR="00D321F5" w:rsidRDefault="00F713DD">
            <w:pPr>
              <w:spacing w:after="0" w:line="259" w:lineRule="auto"/>
              <w:ind w:left="0" w:right="0" w:firstLine="0"/>
              <w:jc w:val="left"/>
            </w:pPr>
            <w:r>
              <w:t xml:space="preserve">Offices </w:t>
            </w:r>
          </w:p>
        </w:tc>
        <w:tc>
          <w:tcPr>
            <w:tcW w:w="1709" w:type="dxa"/>
            <w:tcBorders>
              <w:top w:val="single" w:sz="4" w:space="0" w:color="000000"/>
              <w:left w:val="single" w:sz="4" w:space="0" w:color="000000"/>
              <w:bottom w:val="single" w:sz="4" w:space="0" w:color="000000"/>
              <w:right w:val="single" w:sz="4" w:space="0" w:color="000000"/>
            </w:tcBorders>
          </w:tcPr>
          <w:p w14:paraId="0699DAD6" w14:textId="77777777" w:rsidR="00D321F5" w:rsidRDefault="00F713DD">
            <w:pPr>
              <w:spacing w:after="0" w:line="259" w:lineRule="auto"/>
              <w:ind w:left="0" w:right="0" w:firstLine="0"/>
              <w:jc w:val="left"/>
            </w:pPr>
            <w:r>
              <w:t xml:space="preserve">40 staff </w:t>
            </w:r>
          </w:p>
        </w:tc>
        <w:tc>
          <w:tcPr>
            <w:tcW w:w="5199" w:type="dxa"/>
            <w:tcBorders>
              <w:top w:val="single" w:sz="4" w:space="0" w:color="000000"/>
              <w:left w:val="single" w:sz="4" w:space="0" w:color="000000"/>
              <w:bottom w:val="single" w:sz="4" w:space="0" w:color="000000"/>
              <w:right w:val="single" w:sz="4" w:space="0" w:color="000000"/>
            </w:tcBorders>
          </w:tcPr>
          <w:p w14:paraId="576D0827" w14:textId="77777777" w:rsidR="00D321F5" w:rsidRDefault="00F713DD">
            <w:pPr>
              <w:spacing w:after="0" w:line="259" w:lineRule="auto"/>
              <w:ind w:left="0" w:right="0" w:firstLine="0"/>
              <w:jc w:val="left"/>
            </w:pPr>
            <w:r>
              <w:t xml:space="preserve">Will be occupied by UAC Staff </w:t>
            </w:r>
          </w:p>
        </w:tc>
      </w:tr>
      <w:tr w:rsidR="00D321F5" w14:paraId="76C12F90"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1D87B22"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78F89D84" w14:textId="77777777" w:rsidR="00D321F5" w:rsidRDefault="00F713DD">
            <w:pPr>
              <w:spacing w:after="0" w:line="259" w:lineRule="auto"/>
              <w:ind w:left="0" w:right="0" w:firstLine="0"/>
              <w:jc w:val="left"/>
            </w:pPr>
            <w:r>
              <w:t xml:space="preserve">Fitness room </w:t>
            </w:r>
          </w:p>
        </w:tc>
        <w:tc>
          <w:tcPr>
            <w:tcW w:w="1709" w:type="dxa"/>
            <w:tcBorders>
              <w:top w:val="single" w:sz="4" w:space="0" w:color="000000"/>
              <w:left w:val="single" w:sz="4" w:space="0" w:color="000000"/>
              <w:bottom w:val="single" w:sz="4" w:space="0" w:color="000000"/>
              <w:right w:val="single" w:sz="4" w:space="0" w:color="000000"/>
            </w:tcBorders>
          </w:tcPr>
          <w:p w14:paraId="74BFCCCF" w14:textId="77777777" w:rsidR="00D321F5" w:rsidRDefault="00F713DD">
            <w:pPr>
              <w:spacing w:after="0" w:line="259" w:lineRule="auto"/>
              <w:ind w:left="0" w:right="0" w:firstLine="0"/>
              <w:jc w:val="left"/>
            </w:pPr>
            <w:r>
              <w:t xml:space="preserve">70 people </w:t>
            </w:r>
          </w:p>
        </w:tc>
        <w:tc>
          <w:tcPr>
            <w:tcW w:w="5199" w:type="dxa"/>
            <w:tcBorders>
              <w:top w:val="single" w:sz="4" w:space="0" w:color="000000"/>
              <w:left w:val="single" w:sz="4" w:space="0" w:color="000000"/>
              <w:bottom w:val="single" w:sz="4" w:space="0" w:color="000000"/>
              <w:right w:val="single" w:sz="4" w:space="0" w:color="000000"/>
            </w:tcBorders>
          </w:tcPr>
          <w:p w14:paraId="7D2104C7" w14:textId="77777777" w:rsidR="00D321F5" w:rsidRDefault="00F713DD">
            <w:pPr>
              <w:spacing w:after="0" w:line="259" w:lineRule="auto"/>
              <w:ind w:left="0" w:right="0" w:firstLine="0"/>
              <w:jc w:val="left"/>
            </w:pPr>
            <w:r>
              <w:t xml:space="preserve">Will be used for gym and other exercises </w:t>
            </w:r>
          </w:p>
        </w:tc>
      </w:tr>
      <w:tr w:rsidR="00D321F5" w14:paraId="555914AB"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6C4AAF74"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0839F6FF" w14:textId="77777777" w:rsidR="00D321F5" w:rsidRDefault="00F713DD">
            <w:pPr>
              <w:spacing w:after="0" w:line="259" w:lineRule="auto"/>
              <w:ind w:left="0" w:right="0" w:firstLine="0"/>
              <w:jc w:val="left"/>
            </w:pPr>
            <w:r>
              <w:t xml:space="preserve">Dressing rooms </w:t>
            </w:r>
          </w:p>
        </w:tc>
        <w:tc>
          <w:tcPr>
            <w:tcW w:w="1709" w:type="dxa"/>
            <w:tcBorders>
              <w:top w:val="single" w:sz="4" w:space="0" w:color="000000"/>
              <w:left w:val="single" w:sz="4" w:space="0" w:color="000000"/>
              <w:bottom w:val="single" w:sz="4" w:space="0" w:color="000000"/>
              <w:right w:val="single" w:sz="4" w:space="0" w:color="000000"/>
            </w:tcBorders>
          </w:tcPr>
          <w:p w14:paraId="32C53FDF" w14:textId="77777777" w:rsidR="00D321F5" w:rsidRDefault="00F713DD">
            <w:pPr>
              <w:spacing w:after="0" w:line="259" w:lineRule="auto"/>
              <w:ind w:left="0" w:right="0" w:firstLine="0"/>
              <w:jc w:val="left"/>
            </w:pPr>
            <w:r>
              <w:t xml:space="preserve">2 rooms </w:t>
            </w:r>
          </w:p>
        </w:tc>
        <w:tc>
          <w:tcPr>
            <w:tcW w:w="5199" w:type="dxa"/>
            <w:tcBorders>
              <w:top w:val="single" w:sz="4" w:space="0" w:color="000000"/>
              <w:left w:val="single" w:sz="4" w:space="0" w:color="000000"/>
              <w:bottom w:val="single" w:sz="4" w:space="0" w:color="000000"/>
              <w:right w:val="single" w:sz="4" w:space="0" w:color="000000"/>
            </w:tcBorders>
          </w:tcPr>
          <w:p w14:paraId="5430206F" w14:textId="77777777" w:rsidR="00D321F5" w:rsidRDefault="00F713DD">
            <w:pPr>
              <w:spacing w:after="0" w:line="259" w:lineRule="auto"/>
              <w:ind w:left="0" w:right="0" w:firstLine="0"/>
              <w:jc w:val="left"/>
            </w:pPr>
            <w:r>
              <w:t xml:space="preserve">Changing clothes before and after exercising </w:t>
            </w:r>
          </w:p>
        </w:tc>
      </w:tr>
      <w:tr w:rsidR="00D321F5" w14:paraId="5823BD3E"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57AD5DC"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646B4EC8" w14:textId="77777777" w:rsidR="00D321F5" w:rsidRDefault="00F713DD">
            <w:pPr>
              <w:spacing w:after="0" w:line="259" w:lineRule="auto"/>
              <w:ind w:left="0" w:right="0" w:firstLine="0"/>
              <w:jc w:val="left"/>
            </w:pPr>
            <w:proofErr w:type="gramStart"/>
            <w:r>
              <w:t>Interns</w:t>
            </w:r>
            <w:proofErr w:type="gramEnd"/>
            <w:r>
              <w:t xml:space="preserve"> office </w:t>
            </w:r>
          </w:p>
        </w:tc>
        <w:tc>
          <w:tcPr>
            <w:tcW w:w="1709" w:type="dxa"/>
            <w:tcBorders>
              <w:top w:val="single" w:sz="4" w:space="0" w:color="000000"/>
              <w:left w:val="single" w:sz="4" w:space="0" w:color="000000"/>
              <w:bottom w:val="single" w:sz="4" w:space="0" w:color="000000"/>
              <w:right w:val="single" w:sz="4" w:space="0" w:color="000000"/>
            </w:tcBorders>
          </w:tcPr>
          <w:p w14:paraId="03BA4426" w14:textId="77777777" w:rsidR="00D321F5" w:rsidRDefault="00F713DD">
            <w:pPr>
              <w:spacing w:after="0" w:line="259" w:lineRule="auto"/>
              <w:ind w:left="0" w:right="0" w:firstLine="0"/>
              <w:jc w:val="left"/>
            </w:pPr>
            <w:r>
              <w:t xml:space="preserve">1room </w:t>
            </w:r>
          </w:p>
        </w:tc>
        <w:tc>
          <w:tcPr>
            <w:tcW w:w="5199" w:type="dxa"/>
            <w:tcBorders>
              <w:top w:val="single" w:sz="4" w:space="0" w:color="000000"/>
              <w:left w:val="single" w:sz="4" w:space="0" w:color="000000"/>
              <w:bottom w:val="single" w:sz="4" w:space="0" w:color="000000"/>
              <w:right w:val="single" w:sz="4" w:space="0" w:color="000000"/>
            </w:tcBorders>
          </w:tcPr>
          <w:p w14:paraId="1BD51217" w14:textId="77777777" w:rsidR="00D321F5" w:rsidRDefault="00F713DD">
            <w:pPr>
              <w:spacing w:after="0" w:line="259" w:lineRule="auto"/>
              <w:ind w:left="0" w:right="0" w:firstLine="0"/>
              <w:jc w:val="left"/>
            </w:pPr>
            <w:r>
              <w:t xml:space="preserve">Sitting space for interns </w:t>
            </w:r>
          </w:p>
        </w:tc>
      </w:tr>
      <w:tr w:rsidR="00D321F5" w14:paraId="62CCF17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E1FD8E6"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56D0E68A"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2729270F"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70CC25A4" w14:textId="77777777" w:rsidR="00D321F5" w:rsidRDefault="00F713DD">
            <w:pPr>
              <w:spacing w:after="0" w:line="259" w:lineRule="auto"/>
              <w:ind w:left="0" w:right="0" w:firstLine="0"/>
              <w:jc w:val="left"/>
            </w:pPr>
            <w:r>
              <w:t xml:space="preserve">Easy and quick access to the floors </w:t>
            </w:r>
          </w:p>
        </w:tc>
      </w:tr>
      <w:tr w:rsidR="00D321F5" w14:paraId="7C2DABAA"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B579FC4"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1B991DFD"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5C202915"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58D4F0FB" w14:textId="77777777" w:rsidR="00D321F5" w:rsidRDefault="00F713DD">
            <w:pPr>
              <w:spacing w:after="0" w:line="259" w:lineRule="auto"/>
              <w:ind w:left="0" w:right="0" w:firstLine="0"/>
              <w:jc w:val="left"/>
            </w:pPr>
            <w:r>
              <w:t xml:space="preserve">Easy and quick access to the floors </w:t>
            </w:r>
          </w:p>
        </w:tc>
      </w:tr>
      <w:tr w:rsidR="00D321F5" w14:paraId="5D697B8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F1F9AD4"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7A83C3CD"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2BFB9B5E"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E841D6B" w14:textId="77777777" w:rsidR="00D321F5" w:rsidRDefault="00F713DD">
            <w:pPr>
              <w:spacing w:after="0" w:line="259" w:lineRule="auto"/>
              <w:ind w:left="0" w:right="0" w:firstLine="0"/>
              <w:jc w:val="left"/>
            </w:pPr>
            <w:r>
              <w:t xml:space="preserve">Visit the loo </w:t>
            </w:r>
          </w:p>
        </w:tc>
      </w:tr>
      <w:tr w:rsidR="00D321F5" w14:paraId="684D287E"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2B47BA7" w14:textId="77777777" w:rsidR="00D321F5" w:rsidRDefault="00F713DD">
            <w:pPr>
              <w:spacing w:after="0" w:line="259" w:lineRule="auto"/>
              <w:ind w:left="0" w:right="0" w:firstLine="0"/>
              <w:jc w:val="left"/>
            </w:pPr>
            <w:r>
              <w:t xml:space="preserve">8 </w:t>
            </w:r>
          </w:p>
        </w:tc>
        <w:tc>
          <w:tcPr>
            <w:tcW w:w="2881" w:type="dxa"/>
            <w:tcBorders>
              <w:top w:val="single" w:sz="4" w:space="0" w:color="000000"/>
              <w:left w:val="single" w:sz="4" w:space="0" w:color="000000"/>
              <w:bottom w:val="single" w:sz="4" w:space="0" w:color="000000"/>
              <w:right w:val="single" w:sz="4" w:space="0" w:color="000000"/>
            </w:tcBorders>
          </w:tcPr>
          <w:p w14:paraId="50F88371"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68D774B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CA59B8D" w14:textId="77777777" w:rsidR="00D321F5" w:rsidRDefault="00F713DD">
            <w:pPr>
              <w:spacing w:after="0" w:line="259" w:lineRule="auto"/>
              <w:ind w:left="0" w:right="0" w:firstLine="0"/>
              <w:jc w:val="left"/>
            </w:pPr>
            <w:r>
              <w:t xml:space="preserve">Free movement of people around the facility </w:t>
            </w:r>
          </w:p>
        </w:tc>
      </w:tr>
      <w:tr w:rsidR="00D321F5" w14:paraId="517E999F"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7317536B" w14:textId="77777777" w:rsidR="00D321F5" w:rsidRDefault="00F713DD">
            <w:pPr>
              <w:spacing w:after="0" w:line="259" w:lineRule="auto"/>
              <w:ind w:left="0"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60E8346B" w14:textId="77777777" w:rsidR="00D321F5" w:rsidRDefault="00F713DD">
            <w:pPr>
              <w:spacing w:after="0" w:line="259" w:lineRule="auto"/>
              <w:ind w:left="0" w:right="0" w:firstLine="0"/>
              <w:jc w:val="left"/>
            </w:pPr>
            <w:r>
              <w:rPr>
                <w:b/>
              </w:rPr>
              <w:t xml:space="preserve">Floor 9 </w:t>
            </w:r>
          </w:p>
        </w:tc>
        <w:tc>
          <w:tcPr>
            <w:tcW w:w="1709" w:type="dxa"/>
            <w:tcBorders>
              <w:top w:val="single" w:sz="4" w:space="0" w:color="000000"/>
              <w:left w:val="single" w:sz="4" w:space="0" w:color="000000"/>
              <w:bottom w:val="single" w:sz="4" w:space="0" w:color="000000"/>
              <w:right w:val="single" w:sz="4" w:space="0" w:color="000000"/>
            </w:tcBorders>
          </w:tcPr>
          <w:p w14:paraId="472FD326"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10C43053" w14:textId="77777777" w:rsidR="00D321F5" w:rsidRDefault="00F713DD">
            <w:pPr>
              <w:spacing w:after="0" w:line="259" w:lineRule="auto"/>
              <w:ind w:left="0" w:right="0" w:firstLine="0"/>
              <w:jc w:val="left"/>
            </w:pPr>
            <w:r>
              <w:t xml:space="preserve"> </w:t>
            </w:r>
          </w:p>
        </w:tc>
      </w:tr>
      <w:tr w:rsidR="00D321F5" w14:paraId="1E10D3BC"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0D84ED1"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05546A8A" w14:textId="77777777" w:rsidR="00D321F5" w:rsidRDefault="00F713DD">
            <w:pPr>
              <w:spacing w:after="0" w:line="259" w:lineRule="auto"/>
              <w:ind w:left="0" w:right="0" w:firstLine="0"/>
              <w:jc w:val="left"/>
            </w:pPr>
            <w:r>
              <w:t xml:space="preserve">Offices </w:t>
            </w:r>
          </w:p>
        </w:tc>
        <w:tc>
          <w:tcPr>
            <w:tcW w:w="1709" w:type="dxa"/>
            <w:tcBorders>
              <w:top w:val="single" w:sz="4" w:space="0" w:color="000000"/>
              <w:left w:val="single" w:sz="4" w:space="0" w:color="000000"/>
              <w:bottom w:val="single" w:sz="4" w:space="0" w:color="000000"/>
              <w:right w:val="single" w:sz="4" w:space="0" w:color="000000"/>
            </w:tcBorders>
          </w:tcPr>
          <w:p w14:paraId="1287F5F8" w14:textId="77777777" w:rsidR="00D321F5" w:rsidRDefault="00F713DD">
            <w:pPr>
              <w:spacing w:after="0" w:line="259" w:lineRule="auto"/>
              <w:ind w:left="0" w:right="0" w:firstLine="0"/>
              <w:jc w:val="left"/>
            </w:pPr>
            <w:r>
              <w:t xml:space="preserve">40 staff </w:t>
            </w:r>
          </w:p>
        </w:tc>
        <w:tc>
          <w:tcPr>
            <w:tcW w:w="5199" w:type="dxa"/>
            <w:tcBorders>
              <w:top w:val="single" w:sz="4" w:space="0" w:color="000000"/>
              <w:left w:val="single" w:sz="4" w:space="0" w:color="000000"/>
              <w:bottom w:val="single" w:sz="4" w:space="0" w:color="000000"/>
              <w:right w:val="single" w:sz="4" w:space="0" w:color="000000"/>
            </w:tcBorders>
          </w:tcPr>
          <w:p w14:paraId="04F3F529" w14:textId="77777777" w:rsidR="00D321F5" w:rsidRDefault="00F713DD">
            <w:pPr>
              <w:spacing w:after="0" w:line="259" w:lineRule="auto"/>
              <w:ind w:left="0" w:right="0" w:firstLine="0"/>
              <w:jc w:val="left"/>
            </w:pPr>
            <w:r>
              <w:t xml:space="preserve">Will be occupied by UAC Staff </w:t>
            </w:r>
          </w:p>
        </w:tc>
      </w:tr>
      <w:tr w:rsidR="00D321F5" w14:paraId="08ECEDAF"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69794EB"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0038BB37" w14:textId="77777777" w:rsidR="00D321F5" w:rsidRDefault="00F713DD">
            <w:pPr>
              <w:spacing w:after="0" w:line="259" w:lineRule="auto"/>
              <w:ind w:left="0" w:right="0" w:firstLine="0"/>
              <w:jc w:val="left"/>
            </w:pPr>
            <w:r>
              <w:t xml:space="preserve">Meeting room </w:t>
            </w:r>
          </w:p>
        </w:tc>
        <w:tc>
          <w:tcPr>
            <w:tcW w:w="1709" w:type="dxa"/>
            <w:tcBorders>
              <w:top w:val="single" w:sz="4" w:space="0" w:color="000000"/>
              <w:left w:val="single" w:sz="4" w:space="0" w:color="000000"/>
              <w:bottom w:val="single" w:sz="4" w:space="0" w:color="000000"/>
              <w:right w:val="single" w:sz="4" w:space="0" w:color="000000"/>
            </w:tcBorders>
          </w:tcPr>
          <w:p w14:paraId="1B72D72B" w14:textId="77777777" w:rsidR="00D321F5" w:rsidRDefault="00F713DD">
            <w:pPr>
              <w:spacing w:after="0" w:line="259" w:lineRule="auto"/>
              <w:ind w:left="0" w:right="0" w:firstLine="0"/>
              <w:jc w:val="left"/>
            </w:pPr>
            <w:r>
              <w:t xml:space="preserve">80-100 people </w:t>
            </w:r>
          </w:p>
        </w:tc>
        <w:tc>
          <w:tcPr>
            <w:tcW w:w="5199" w:type="dxa"/>
            <w:tcBorders>
              <w:top w:val="single" w:sz="4" w:space="0" w:color="000000"/>
              <w:left w:val="single" w:sz="4" w:space="0" w:color="000000"/>
              <w:bottom w:val="single" w:sz="4" w:space="0" w:color="000000"/>
              <w:right w:val="single" w:sz="4" w:space="0" w:color="000000"/>
            </w:tcBorders>
          </w:tcPr>
          <w:p w14:paraId="1FB54A37" w14:textId="77777777" w:rsidR="00D321F5" w:rsidRDefault="00F713DD">
            <w:pPr>
              <w:spacing w:after="0" w:line="259" w:lineRule="auto"/>
              <w:ind w:left="0" w:right="0" w:firstLine="0"/>
              <w:jc w:val="left"/>
            </w:pPr>
            <w:r>
              <w:t xml:space="preserve">Holding meetings </w:t>
            </w:r>
          </w:p>
        </w:tc>
      </w:tr>
      <w:tr w:rsidR="00D321F5" w14:paraId="763B290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46713EA"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0173BA79" w14:textId="77777777" w:rsidR="00D321F5" w:rsidRDefault="00F713DD">
            <w:pPr>
              <w:spacing w:after="0" w:line="259" w:lineRule="auto"/>
              <w:ind w:left="0" w:right="0" w:firstLine="0"/>
              <w:jc w:val="left"/>
            </w:pPr>
            <w:r>
              <w:t xml:space="preserve">Support staff office </w:t>
            </w:r>
          </w:p>
        </w:tc>
        <w:tc>
          <w:tcPr>
            <w:tcW w:w="1709" w:type="dxa"/>
            <w:tcBorders>
              <w:top w:val="single" w:sz="4" w:space="0" w:color="000000"/>
              <w:left w:val="single" w:sz="4" w:space="0" w:color="000000"/>
              <w:bottom w:val="single" w:sz="4" w:space="0" w:color="000000"/>
              <w:right w:val="single" w:sz="4" w:space="0" w:color="000000"/>
            </w:tcBorders>
          </w:tcPr>
          <w:p w14:paraId="4FC56BDA" w14:textId="77777777" w:rsidR="00D321F5" w:rsidRDefault="00F713DD">
            <w:pPr>
              <w:spacing w:after="0" w:line="259" w:lineRule="auto"/>
              <w:ind w:left="0" w:right="0" w:firstLine="0"/>
              <w:jc w:val="left"/>
            </w:pPr>
            <w:r>
              <w:t xml:space="preserve">1room </w:t>
            </w:r>
          </w:p>
        </w:tc>
        <w:tc>
          <w:tcPr>
            <w:tcW w:w="5199" w:type="dxa"/>
            <w:tcBorders>
              <w:top w:val="single" w:sz="4" w:space="0" w:color="000000"/>
              <w:left w:val="single" w:sz="4" w:space="0" w:color="000000"/>
              <w:bottom w:val="single" w:sz="4" w:space="0" w:color="000000"/>
              <w:right w:val="single" w:sz="4" w:space="0" w:color="000000"/>
            </w:tcBorders>
          </w:tcPr>
          <w:p w14:paraId="63C7775D" w14:textId="77777777" w:rsidR="00D321F5" w:rsidRDefault="00F713DD">
            <w:pPr>
              <w:spacing w:after="0" w:line="259" w:lineRule="auto"/>
              <w:ind w:left="0" w:right="0" w:firstLine="0"/>
              <w:jc w:val="left"/>
            </w:pPr>
            <w:r>
              <w:t xml:space="preserve">Sitting space for support staff </w:t>
            </w:r>
          </w:p>
        </w:tc>
      </w:tr>
      <w:tr w:rsidR="00D321F5" w14:paraId="6047C1A8"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6A240F2"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29A2555D"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53B19545"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5EB852A7" w14:textId="77777777" w:rsidR="00D321F5" w:rsidRDefault="00F713DD">
            <w:pPr>
              <w:spacing w:after="0" w:line="259" w:lineRule="auto"/>
              <w:ind w:left="0" w:right="0" w:firstLine="0"/>
              <w:jc w:val="left"/>
            </w:pPr>
            <w:r>
              <w:t xml:space="preserve">Easy and quick access to the floors </w:t>
            </w:r>
          </w:p>
        </w:tc>
      </w:tr>
      <w:tr w:rsidR="00D321F5" w14:paraId="6AB7097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BDD46F0"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32F73729"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510BEECB"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51D4C5D9" w14:textId="77777777" w:rsidR="00D321F5" w:rsidRDefault="00F713DD">
            <w:pPr>
              <w:spacing w:after="0" w:line="259" w:lineRule="auto"/>
              <w:ind w:left="0" w:right="0" w:firstLine="0"/>
              <w:jc w:val="left"/>
            </w:pPr>
            <w:r>
              <w:t xml:space="preserve">Easy and quick access to the floors </w:t>
            </w:r>
          </w:p>
        </w:tc>
      </w:tr>
      <w:tr w:rsidR="00D321F5" w14:paraId="5D0C0F0E"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AF23EAC"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0A5B0150"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604E0FB6"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DBD950E" w14:textId="77777777" w:rsidR="00D321F5" w:rsidRDefault="00F713DD">
            <w:pPr>
              <w:spacing w:after="0" w:line="259" w:lineRule="auto"/>
              <w:ind w:left="0" w:right="0" w:firstLine="0"/>
              <w:jc w:val="left"/>
            </w:pPr>
            <w:r>
              <w:t xml:space="preserve">Visit the loo </w:t>
            </w:r>
          </w:p>
        </w:tc>
      </w:tr>
      <w:tr w:rsidR="00D321F5" w14:paraId="364B767F"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32AA652D"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4DF84810"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48F16A0D"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07E3F33" w14:textId="77777777" w:rsidR="00D321F5" w:rsidRDefault="00F713DD">
            <w:pPr>
              <w:spacing w:after="0" w:line="259" w:lineRule="auto"/>
              <w:ind w:left="0" w:right="0" w:firstLine="0"/>
              <w:jc w:val="left"/>
            </w:pPr>
            <w:r>
              <w:t xml:space="preserve">Free movement of people around the facility </w:t>
            </w:r>
          </w:p>
        </w:tc>
      </w:tr>
      <w:tr w:rsidR="00D321F5" w14:paraId="4FD0AC04"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80DC06E" w14:textId="77777777" w:rsidR="00D321F5" w:rsidRDefault="00F713DD">
            <w:pPr>
              <w:spacing w:after="0" w:line="259" w:lineRule="auto"/>
              <w:ind w:left="0"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29BEAB8" w14:textId="77777777" w:rsidR="00D321F5" w:rsidRDefault="00F713DD">
            <w:pPr>
              <w:spacing w:after="0" w:line="259" w:lineRule="auto"/>
              <w:ind w:left="0" w:right="0" w:firstLine="0"/>
              <w:jc w:val="left"/>
            </w:pPr>
            <w:r>
              <w:rPr>
                <w:b/>
              </w:rPr>
              <w:t xml:space="preserve">Floor 10 </w:t>
            </w:r>
          </w:p>
        </w:tc>
        <w:tc>
          <w:tcPr>
            <w:tcW w:w="1709" w:type="dxa"/>
            <w:tcBorders>
              <w:top w:val="single" w:sz="4" w:space="0" w:color="000000"/>
              <w:left w:val="single" w:sz="4" w:space="0" w:color="000000"/>
              <w:bottom w:val="single" w:sz="4" w:space="0" w:color="000000"/>
              <w:right w:val="single" w:sz="4" w:space="0" w:color="000000"/>
            </w:tcBorders>
          </w:tcPr>
          <w:p w14:paraId="02885583"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3452CB3" w14:textId="77777777" w:rsidR="00D321F5" w:rsidRDefault="00F713DD">
            <w:pPr>
              <w:spacing w:after="0" w:line="259" w:lineRule="auto"/>
              <w:ind w:left="0" w:right="0" w:firstLine="0"/>
              <w:jc w:val="left"/>
            </w:pPr>
            <w:r>
              <w:t xml:space="preserve"> </w:t>
            </w:r>
          </w:p>
        </w:tc>
      </w:tr>
      <w:tr w:rsidR="00D321F5" w14:paraId="761B72BF"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363EFE5"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7BF6E0E1" w14:textId="77777777" w:rsidR="00D321F5" w:rsidRDefault="00F713DD">
            <w:pPr>
              <w:spacing w:after="0" w:line="259" w:lineRule="auto"/>
              <w:ind w:left="0" w:right="0" w:firstLine="0"/>
              <w:jc w:val="left"/>
            </w:pPr>
            <w:r>
              <w:t xml:space="preserve">Senior Offices </w:t>
            </w:r>
          </w:p>
        </w:tc>
        <w:tc>
          <w:tcPr>
            <w:tcW w:w="1709" w:type="dxa"/>
            <w:tcBorders>
              <w:top w:val="single" w:sz="4" w:space="0" w:color="000000"/>
              <w:left w:val="single" w:sz="4" w:space="0" w:color="000000"/>
              <w:bottom w:val="single" w:sz="4" w:space="0" w:color="000000"/>
              <w:right w:val="single" w:sz="4" w:space="0" w:color="000000"/>
            </w:tcBorders>
          </w:tcPr>
          <w:p w14:paraId="491E1CE3" w14:textId="77777777" w:rsidR="00D321F5" w:rsidRDefault="00F713DD">
            <w:pPr>
              <w:spacing w:after="0" w:line="259" w:lineRule="auto"/>
              <w:ind w:left="0" w:right="0" w:firstLine="0"/>
              <w:jc w:val="left"/>
            </w:pPr>
            <w:r>
              <w:t xml:space="preserve">10 staff </w:t>
            </w:r>
          </w:p>
        </w:tc>
        <w:tc>
          <w:tcPr>
            <w:tcW w:w="5199" w:type="dxa"/>
            <w:tcBorders>
              <w:top w:val="single" w:sz="4" w:space="0" w:color="000000"/>
              <w:left w:val="single" w:sz="4" w:space="0" w:color="000000"/>
              <w:bottom w:val="single" w:sz="4" w:space="0" w:color="000000"/>
              <w:right w:val="single" w:sz="4" w:space="0" w:color="000000"/>
            </w:tcBorders>
          </w:tcPr>
          <w:p w14:paraId="234701C4" w14:textId="77777777" w:rsidR="00D321F5" w:rsidRDefault="00F713DD">
            <w:pPr>
              <w:spacing w:after="0" w:line="259" w:lineRule="auto"/>
              <w:ind w:left="0" w:right="0" w:firstLine="0"/>
              <w:jc w:val="left"/>
            </w:pPr>
            <w:r>
              <w:t xml:space="preserve">Will be occupied by UAC Staff </w:t>
            </w:r>
          </w:p>
        </w:tc>
      </w:tr>
      <w:tr w:rsidR="00D321F5" w14:paraId="0CB7287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60E1295"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34EBA816" w14:textId="77777777" w:rsidR="00D321F5" w:rsidRDefault="00F713DD">
            <w:pPr>
              <w:spacing w:after="0" w:line="259" w:lineRule="auto"/>
              <w:ind w:left="0" w:right="0" w:firstLine="0"/>
              <w:jc w:val="left"/>
            </w:pPr>
            <w:r>
              <w:t xml:space="preserve">Boardroom </w:t>
            </w:r>
          </w:p>
        </w:tc>
        <w:tc>
          <w:tcPr>
            <w:tcW w:w="1709" w:type="dxa"/>
            <w:tcBorders>
              <w:top w:val="single" w:sz="4" w:space="0" w:color="000000"/>
              <w:left w:val="single" w:sz="4" w:space="0" w:color="000000"/>
              <w:bottom w:val="single" w:sz="4" w:space="0" w:color="000000"/>
              <w:right w:val="single" w:sz="4" w:space="0" w:color="000000"/>
            </w:tcBorders>
          </w:tcPr>
          <w:p w14:paraId="4F9C122F" w14:textId="77777777" w:rsidR="00D321F5" w:rsidRDefault="00F713DD">
            <w:pPr>
              <w:spacing w:after="0" w:line="259" w:lineRule="auto"/>
              <w:ind w:left="0" w:right="0" w:firstLine="0"/>
              <w:jc w:val="left"/>
            </w:pPr>
            <w:r>
              <w:t xml:space="preserve">200 people </w:t>
            </w:r>
          </w:p>
        </w:tc>
        <w:tc>
          <w:tcPr>
            <w:tcW w:w="5199" w:type="dxa"/>
            <w:tcBorders>
              <w:top w:val="single" w:sz="4" w:space="0" w:color="000000"/>
              <w:left w:val="single" w:sz="4" w:space="0" w:color="000000"/>
              <w:bottom w:val="single" w:sz="4" w:space="0" w:color="000000"/>
              <w:right w:val="single" w:sz="4" w:space="0" w:color="000000"/>
            </w:tcBorders>
          </w:tcPr>
          <w:p w14:paraId="317265C6" w14:textId="77777777" w:rsidR="00D321F5" w:rsidRDefault="00F713DD">
            <w:pPr>
              <w:spacing w:after="0" w:line="259" w:lineRule="auto"/>
              <w:ind w:left="0" w:right="0" w:firstLine="0"/>
              <w:jc w:val="left"/>
            </w:pPr>
            <w:r>
              <w:t xml:space="preserve">Holding meetings </w:t>
            </w:r>
          </w:p>
        </w:tc>
      </w:tr>
      <w:tr w:rsidR="00D321F5" w14:paraId="69CC6A40"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997EDF0"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048FFD70" w14:textId="77777777" w:rsidR="00D321F5" w:rsidRDefault="00F713DD">
            <w:pPr>
              <w:spacing w:after="0" w:line="259" w:lineRule="auto"/>
              <w:ind w:left="0" w:right="0" w:firstLine="0"/>
              <w:jc w:val="left"/>
            </w:pPr>
            <w:r>
              <w:t xml:space="preserve">Storage room </w:t>
            </w:r>
          </w:p>
        </w:tc>
        <w:tc>
          <w:tcPr>
            <w:tcW w:w="1709" w:type="dxa"/>
            <w:tcBorders>
              <w:top w:val="single" w:sz="4" w:space="0" w:color="000000"/>
              <w:left w:val="single" w:sz="4" w:space="0" w:color="000000"/>
              <w:bottom w:val="single" w:sz="4" w:space="0" w:color="000000"/>
              <w:right w:val="single" w:sz="4" w:space="0" w:color="000000"/>
            </w:tcBorders>
          </w:tcPr>
          <w:p w14:paraId="22FA5EB9"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A10990C" w14:textId="77777777" w:rsidR="00D321F5" w:rsidRDefault="00F713DD">
            <w:pPr>
              <w:spacing w:after="0" w:line="259" w:lineRule="auto"/>
              <w:ind w:left="0" w:right="0" w:firstLine="0"/>
              <w:jc w:val="left"/>
            </w:pPr>
            <w:r>
              <w:t xml:space="preserve">Storage of documents </w:t>
            </w:r>
          </w:p>
        </w:tc>
      </w:tr>
      <w:tr w:rsidR="00D321F5" w14:paraId="1C0F2FD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215140E"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5DAF521F" w14:textId="77777777" w:rsidR="00D321F5" w:rsidRDefault="00F713DD">
            <w:pPr>
              <w:spacing w:after="0" w:line="259" w:lineRule="auto"/>
              <w:ind w:left="0" w:right="0" w:firstLine="0"/>
              <w:jc w:val="left"/>
            </w:pPr>
            <w:r>
              <w:t xml:space="preserve">Server room </w:t>
            </w:r>
          </w:p>
        </w:tc>
        <w:tc>
          <w:tcPr>
            <w:tcW w:w="1709" w:type="dxa"/>
            <w:tcBorders>
              <w:top w:val="single" w:sz="4" w:space="0" w:color="000000"/>
              <w:left w:val="single" w:sz="4" w:space="0" w:color="000000"/>
              <w:bottom w:val="single" w:sz="4" w:space="0" w:color="000000"/>
              <w:right w:val="single" w:sz="4" w:space="0" w:color="000000"/>
            </w:tcBorders>
          </w:tcPr>
          <w:p w14:paraId="29EE64D3"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399ECC44" w14:textId="77777777" w:rsidR="00D321F5" w:rsidRDefault="00F713DD">
            <w:pPr>
              <w:spacing w:after="0" w:line="259" w:lineRule="auto"/>
              <w:ind w:left="0" w:right="0" w:firstLine="0"/>
              <w:jc w:val="left"/>
            </w:pPr>
            <w:r>
              <w:t xml:space="preserve">Central ICT server </w:t>
            </w:r>
          </w:p>
        </w:tc>
      </w:tr>
      <w:tr w:rsidR="00D321F5" w14:paraId="06B32017"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0DAAE423"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6FFEB973" w14:textId="77777777" w:rsidR="00D321F5" w:rsidRDefault="00F713DD">
            <w:pPr>
              <w:spacing w:after="0" w:line="259" w:lineRule="auto"/>
              <w:ind w:left="0" w:right="0" w:firstLine="0"/>
              <w:jc w:val="left"/>
            </w:pPr>
            <w:r>
              <w:t xml:space="preserve">Pantry </w:t>
            </w:r>
          </w:p>
        </w:tc>
        <w:tc>
          <w:tcPr>
            <w:tcW w:w="1709" w:type="dxa"/>
            <w:tcBorders>
              <w:top w:val="single" w:sz="4" w:space="0" w:color="000000"/>
              <w:left w:val="single" w:sz="4" w:space="0" w:color="000000"/>
              <w:bottom w:val="single" w:sz="4" w:space="0" w:color="000000"/>
              <w:right w:val="single" w:sz="4" w:space="0" w:color="000000"/>
            </w:tcBorders>
          </w:tcPr>
          <w:p w14:paraId="1A1D6D76"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5FD04EE" w14:textId="77777777" w:rsidR="00D321F5" w:rsidRDefault="00F713DD">
            <w:pPr>
              <w:spacing w:after="0" w:line="259" w:lineRule="auto"/>
              <w:ind w:left="0" w:right="0" w:firstLine="0"/>
              <w:jc w:val="left"/>
            </w:pPr>
            <w:r>
              <w:t xml:space="preserve">Serving food </w:t>
            </w:r>
          </w:p>
        </w:tc>
      </w:tr>
      <w:tr w:rsidR="00D321F5" w14:paraId="0A18D65A"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0E2CF20"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3830BE04"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40F66C8E"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48AF59E7" w14:textId="77777777" w:rsidR="00D321F5" w:rsidRDefault="00F713DD">
            <w:pPr>
              <w:spacing w:after="0" w:line="259" w:lineRule="auto"/>
              <w:ind w:left="0" w:right="0" w:firstLine="0"/>
              <w:jc w:val="left"/>
            </w:pPr>
            <w:r>
              <w:t xml:space="preserve">Easy and quick access to the floors </w:t>
            </w:r>
          </w:p>
        </w:tc>
      </w:tr>
      <w:tr w:rsidR="00D321F5" w14:paraId="7BF3DA8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5E3EF97"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446B7D33"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6AAEE56A"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52A4162F" w14:textId="77777777" w:rsidR="00D321F5" w:rsidRDefault="00F713DD">
            <w:pPr>
              <w:spacing w:after="0" w:line="259" w:lineRule="auto"/>
              <w:ind w:left="0" w:right="0" w:firstLine="0"/>
              <w:jc w:val="left"/>
            </w:pPr>
            <w:r>
              <w:t xml:space="preserve">Easy and quick access to the floors </w:t>
            </w:r>
          </w:p>
        </w:tc>
      </w:tr>
      <w:tr w:rsidR="00D321F5" w14:paraId="37B03A8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5130B2A" w14:textId="77777777" w:rsidR="00D321F5" w:rsidRDefault="00F713DD">
            <w:pPr>
              <w:spacing w:after="0" w:line="259" w:lineRule="auto"/>
              <w:ind w:left="0" w:right="0" w:firstLine="0"/>
              <w:jc w:val="left"/>
            </w:pPr>
            <w:r>
              <w:t xml:space="preserve">8 </w:t>
            </w:r>
          </w:p>
        </w:tc>
        <w:tc>
          <w:tcPr>
            <w:tcW w:w="2881" w:type="dxa"/>
            <w:tcBorders>
              <w:top w:val="single" w:sz="4" w:space="0" w:color="000000"/>
              <w:left w:val="single" w:sz="4" w:space="0" w:color="000000"/>
              <w:bottom w:val="single" w:sz="4" w:space="0" w:color="000000"/>
              <w:right w:val="single" w:sz="4" w:space="0" w:color="000000"/>
            </w:tcBorders>
          </w:tcPr>
          <w:p w14:paraId="56A024FF"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58B82333"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B2B5031" w14:textId="77777777" w:rsidR="00D321F5" w:rsidRDefault="00F713DD">
            <w:pPr>
              <w:spacing w:after="0" w:line="259" w:lineRule="auto"/>
              <w:ind w:left="0" w:right="0" w:firstLine="0"/>
              <w:jc w:val="left"/>
            </w:pPr>
            <w:r>
              <w:t xml:space="preserve">Visit the loo </w:t>
            </w:r>
          </w:p>
        </w:tc>
      </w:tr>
      <w:tr w:rsidR="00D321F5" w14:paraId="1BD20960"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EC1EE88" w14:textId="77777777" w:rsidR="00D321F5" w:rsidRDefault="00F713DD">
            <w:pPr>
              <w:spacing w:after="0" w:line="259" w:lineRule="auto"/>
              <w:ind w:left="0" w:right="0" w:firstLine="0"/>
              <w:jc w:val="left"/>
            </w:pPr>
            <w:r>
              <w:t xml:space="preserve">9 </w:t>
            </w:r>
          </w:p>
        </w:tc>
        <w:tc>
          <w:tcPr>
            <w:tcW w:w="2881" w:type="dxa"/>
            <w:tcBorders>
              <w:top w:val="single" w:sz="4" w:space="0" w:color="000000"/>
              <w:left w:val="single" w:sz="4" w:space="0" w:color="000000"/>
              <w:bottom w:val="single" w:sz="4" w:space="0" w:color="000000"/>
              <w:right w:val="single" w:sz="4" w:space="0" w:color="000000"/>
            </w:tcBorders>
          </w:tcPr>
          <w:p w14:paraId="70E8DF06"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30C0E0B1"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278B559" w14:textId="77777777" w:rsidR="00D321F5" w:rsidRDefault="00F713DD">
            <w:pPr>
              <w:spacing w:after="0" w:line="259" w:lineRule="auto"/>
              <w:ind w:left="0" w:right="0" w:firstLine="0"/>
              <w:jc w:val="left"/>
            </w:pPr>
            <w:r>
              <w:t xml:space="preserve">Free movement of people around the facility </w:t>
            </w:r>
          </w:p>
        </w:tc>
      </w:tr>
      <w:tr w:rsidR="00D321F5" w14:paraId="4A04A44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3BE6D08" w14:textId="77777777" w:rsidR="00D321F5" w:rsidRDefault="00F713DD">
            <w:pPr>
              <w:spacing w:after="0" w:line="259" w:lineRule="auto"/>
              <w:ind w:left="0"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B69BED9" w14:textId="77777777" w:rsidR="00D321F5" w:rsidRDefault="00F713DD">
            <w:pPr>
              <w:spacing w:after="0" w:line="259" w:lineRule="auto"/>
              <w:ind w:left="0" w:right="0" w:firstLine="0"/>
              <w:jc w:val="left"/>
            </w:pPr>
            <w:r>
              <w:rPr>
                <w:b/>
              </w:rPr>
              <w:t xml:space="preserve">Floor 11 </w:t>
            </w:r>
          </w:p>
        </w:tc>
        <w:tc>
          <w:tcPr>
            <w:tcW w:w="1709" w:type="dxa"/>
            <w:tcBorders>
              <w:top w:val="single" w:sz="4" w:space="0" w:color="000000"/>
              <w:left w:val="single" w:sz="4" w:space="0" w:color="000000"/>
              <w:bottom w:val="single" w:sz="4" w:space="0" w:color="000000"/>
              <w:right w:val="single" w:sz="4" w:space="0" w:color="000000"/>
            </w:tcBorders>
          </w:tcPr>
          <w:p w14:paraId="42CB56BC"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0DCB4437" w14:textId="77777777" w:rsidR="00D321F5" w:rsidRDefault="00F713DD">
            <w:pPr>
              <w:spacing w:after="0" w:line="259" w:lineRule="auto"/>
              <w:ind w:left="0" w:right="0" w:firstLine="0"/>
              <w:jc w:val="left"/>
            </w:pPr>
            <w:r>
              <w:t xml:space="preserve"> </w:t>
            </w:r>
          </w:p>
        </w:tc>
      </w:tr>
      <w:tr w:rsidR="00D321F5" w14:paraId="714CDFD1"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F1E4D3F"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3886387D" w14:textId="77777777" w:rsidR="00D321F5" w:rsidRDefault="00F713DD">
            <w:pPr>
              <w:spacing w:after="0" w:line="259" w:lineRule="auto"/>
              <w:ind w:left="0" w:right="0" w:firstLine="0"/>
              <w:jc w:val="left"/>
            </w:pPr>
            <w:r>
              <w:t xml:space="preserve">Conference room </w:t>
            </w:r>
          </w:p>
        </w:tc>
        <w:tc>
          <w:tcPr>
            <w:tcW w:w="1709" w:type="dxa"/>
            <w:tcBorders>
              <w:top w:val="single" w:sz="4" w:space="0" w:color="000000"/>
              <w:left w:val="single" w:sz="4" w:space="0" w:color="000000"/>
              <w:bottom w:val="single" w:sz="4" w:space="0" w:color="000000"/>
              <w:right w:val="single" w:sz="4" w:space="0" w:color="000000"/>
            </w:tcBorders>
          </w:tcPr>
          <w:p w14:paraId="1031DBA5" w14:textId="77777777" w:rsidR="00D321F5" w:rsidRDefault="00F713DD">
            <w:pPr>
              <w:spacing w:after="0" w:line="259" w:lineRule="auto"/>
              <w:ind w:left="0" w:right="0" w:firstLine="0"/>
              <w:jc w:val="left"/>
            </w:pPr>
            <w:r>
              <w:t xml:space="preserve">500 people </w:t>
            </w:r>
          </w:p>
        </w:tc>
        <w:tc>
          <w:tcPr>
            <w:tcW w:w="5199" w:type="dxa"/>
            <w:tcBorders>
              <w:top w:val="single" w:sz="4" w:space="0" w:color="000000"/>
              <w:left w:val="single" w:sz="4" w:space="0" w:color="000000"/>
              <w:bottom w:val="single" w:sz="4" w:space="0" w:color="000000"/>
              <w:right w:val="single" w:sz="4" w:space="0" w:color="000000"/>
            </w:tcBorders>
          </w:tcPr>
          <w:p w14:paraId="63C40050" w14:textId="77777777" w:rsidR="00D321F5" w:rsidRDefault="00F713DD">
            <w:pPr>
              <w:spacing w:after="0" w:line="259" w:lineRule="auto"/>
              <w:ind w:left="0" w:right="0" w:firstLine="0"/>
              <w:jc w:val="left"/>
            </w:pPr>
            <w:r>
              <w:t xml:space="preserve">Holding conferences </w:t>
            </w:r>
          </w:p>
        </w:tc>
      </w:tr>
      <w:tr w:rsidR="00D321F5" w14:paraId="1227F6EF"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2D333E34"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21E60C50" w14:textId="77777777" w:rsidR="00D321F5" w:rsidRDefault="00F713DD">
            <w:pPr>
              <w:spacing w:after="0" w:line="259" w:lineRule="auto"/>
              <w:ind w:left="0" w:right="0" w:firstLine="0"/>
              <w:jc w:val="left"/>
            </w:pPr>
            <w:r>
              <w:t xml:space="preserve">Boardroom </w:t>
            </w:r>
          </w:p>
        </w:tc>
        <w:tc>
          <w:tcPr>
            <w:tcW w:w="1709" w:type="dxa"/>
            <w:tcBorders>
              <w:top w:val="single" w:sz="4" w:space="0" w:color="000000"/>
              <w:left w:val="single" w:sz="4" w:space="0" w:color="000000"/>
              <w:bottom w:val="single" w:sz="4" w:space="0" w:color="000000"/>
              <w:right w:val="single" w:sz="4" w:space="0" w:color="000000"/>
            </w:tcBorders>
          </w:tcPr>
          <w:p w14:paraId="11730E1D" w14:textId="77777777" w:rsidR="00D321F5" w:rsidRDefault="00F713DD">
            <w:pPr>
              <w:spacing w:after="0" w:line="259" w:lineRule="auto"/>
              <w:ind w:left="0" w:right="0" w:firstLine="0"/>
              <w:jc w:val="left"/>
            </w:pPr>
            <w:r>
              <w:t xml:space="preserve">200 people </w:t>
            </w:r>
          </w:p>
        </w:tc>
        <w:tc>
          <w:tcPr>
            <w:tcW w:w="5199" w:type="dxa"/>
            <w:tcBorders>
              <w:top w:val="single" w:sz="4" w:space="0" w:color="000000"/>
              <w:left w:val="single" w:sz="4" w:space="0" w:color="000000"/>
              <w:bottom w:val="single" w:sz="4" w:space="0" w:color="000000"/>
              <w:right w:val="single" w:sz="4" w:space="0" w:color="000000"/>
            </w:tcBorders>
          </w:tcPr>
          <w:p w14:paraId="05F13918" w14:textId="77777777" w:rsidR="00D321F5" w:rsidRDefault="00F713DD">
            <w:pPr>
              <w:spacing w:after="0" w:line="259" w:lineRule="auto"/>
              <w:ind w:left="0" w:right="0" w:firstLine="0"/>
              <w:jc w:val="left"/>
            </w:pPr>
            <w:r>
              <w:t xml:space="preserve">Holding meetings </w:t>
            </w:r>
          </w:p>
        </w:tc>
      </w:tr>
      <w:tr w:rsidR="00D321F5" w14:paraId="508AD9FC"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238DE8E" w14:textId="77777777" w:rsidR="00D321F5" w:rsidRDefault="00F713DD">
            <w:pPr>
              <w:spacing w:after="0" w:line="259" w:lineRule="auto"/>
              <w:ind w:left="0" w:right="0" w:firstLine="0"/>
              <w:jc w:val="left"/>
            </w:pPr>
            <w:r>
              <w:lastRenderedPageBreak/>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7ABEBC1C" w14:textId="77777777" w:rsidR="00D321F5" w:rsidRDefault="00F713DD">
            <w:pPr>
              <w:spacing w:after="0" w:line="259" w:lineRule="auto"/>
              <w:ind w:left="0" w:right="0" w:firstLine="0"/>
              <w:jc w:val="left"/>
            </w:pPr>
            <w:r>
              <w:t xml:space="preserve">Terrace </w:t>
            </w:r>
          </w:p>
        </w:tc>
        <w:tc>
          <w:tcPr>
            <w:tcW w:w="1709" w:type="dxa"/>
            <w:tcBorders>
              <w:top w:val="single" w:sz="4" w:space="0" w:color="000000"/>
              <w:left w:val="single" w:sz="4" w:space="0" w:color="000000"/>
              <w:bottom w:val="single" w:sz="4" w:space="0" w:color="000000"/>
              <w:right w:val="single" w:sz="4" w:space="0" w:color="000000"/>
            </w:tcBorders>
          </w:tcPr>
          <w:p w14:paraId="024365CD"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EA5250A" w14:textId="77777777" w:rsidR="00D321F5" w:rsidRDefault="00F713DD">
            <w:pPr>
              <w:spacing w:after="0" w:line="259" w:lineRule="auto"/>
              <w:ind w:left="0" w:right="0" w:firstLine="0"/>
              <w:jc w:val="left"/>
            </w:pPr>
            <w:r>
              <w:t xml:space="preserve">Cocktails </w:t>
            </w:r>
          </w:p>
        </w:tc>
      </w:tr>
      <w:tr w:rsidR="00D321F5" w14:paraId="35FB7A4F"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9D971EF"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25F4D26A" w14:textId="77777777" w:rsidR="00D321F5" w:rsidRDefault="00F713DD">
            <w:pPr>
              <w:spacing w:after="0" w:line="259" w:lineRule="auto"/>
              <w:ind w:left="0" w:right="0" w:firstLine="0"/>
              <w:jc w:val="left"/>
            </w:pPr>
            <w:r>
              <w:t xml:space="preserve">Multipurpose room </w:t>
            </w:r>
          </w:p>
        </w:tc>
        <w:tc>
          <w:tcPr>
            <w:tcW w:w="1709" w:type="dxa"/>
            <w:tcBorders>
              <w:top w:val="single" w:sz="4" w:space="0" w:color="000000"/>
              <w:left w:val="single" w:sz="4" w:space="0" w:color="000000"/>
              <w:bottom w:val="single" w:sz="4" w:space="0" w:color="000000"/>
              <w:right w:val="single" w:sz="4" w:space="0" w:color="000000"/>
            </w:tcBorders>
          </w:tcPr>
          <w:p w14:paraId="3C38F843"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098EE51" w14:textId="77777777" w:rsidR="00D321F5" w:rsidRDefault="00F713DD">
            <w:pPr>
              <w:spacing w:after="0" w:line="259" w:lineRule="auto"/>
              <w:ind w:left="0" w:right="0" w:firstLine="0"/>
              <w:jc w:val="left"/>
            </w:pPr>
            <w:r>
              <w:t xml:space="preserve">Multipurpose space </w:t>
            </w:r>
          </w:p>
        </w:tc>
      </w:tr>
      <w:tr w:rsidR="00D321F5" w14:paraId="38310388"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B8FFD4C"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2DF502DC" w14:textId="77777777" w:rsidR="00D321F5" w:rsidRDefault="00F713DD">
            <w:pPr>
              <w:spacing w:after="0" w:line="259" w:lineRule="auto"/>
              <w:ind w:left="0" w:right="0" w:firstLine="0"/>
              <w:jc w:val="left"/>
            </w:pPr>
            <w:r>
              <w:t xml:space="preserve">Elevator </w:t>
            </w:r>
          </w:p>
        </w:tc>
        <w:tc>
          <w:tcPr>
            <w:tcW w:w="1709" w:type="dxa"/>
            <w:tcBorders>
              <w:top w:val="single" w:sz="4" w:space="0" w:color="000000"/>
              <w:left w:val="single" w:sz="4" w:space="0" w:color="000000"/>
              <w:bottom w:val="single" w:sz="4" w:space="0" w:color="000000"/>
              <w:right w:val="single" w:sz="4" w:space="0" w:color="000000"/>
            </w:tcBorders>
          </w:tcPr>
          <w:p w14:paraId="2B7B78E1" w14:textId="77777777" w:rsidR="00D321F5" w:rsidRDefault="00F713DD">
            <w:pPr>
              <w:spacing w:after="0" w:line="259" w:lineRule="auto"/>
              <w:ind w:left="0" w:right="0" w:firstLine="0"/>
              <w:jc w:val="left"/>
            </w:pPr>
            <w:r>
              <w:t xml:space="preserve">4 No </w:t>
            </w:r>
          </w:p>
        </w:tc>
        <w:tc>
          <w:tcPr>
            <w:tcW w:w="5199" w:type="dxa"/>
            <w:tcBorders>
              <w:top w:val="single" w:sz="4" w:space="0" w:color="000000"/>
              <w:left w:val="single" w:sz="4" w:space="0" w:color="000000"/>
              <w:bottom w:val="single" w:sz="4" w:space="0" w:color="000000"/>
              <w:right w:val="single" w:sz="4" w:space="0" w:color="000000"/>
            </w:tcBorders>
          </w:tcPr>
          <w:p w14:paraId="3AD92A1A" w14:textId="77777777" w:rsidR="00D321F5" w:rsidRDefault="00F713DD">
            <w:pPr>
              <w:spacing w:after="0" w:line="259" w:lineRule="auto"/>
              <w:ind w:left="0" w:right="0" w:firstLine="0"/>
              <w:jc w:val="left"/>
            </w:pPr>
            <w:r>
              <w:t xml:space="preserve">Easy and quick access to the floors </w:t>
            </w:r>
          </w:p>
        </w:tc>
      </w:tr>
      <w:tr w:rsidR="00D321F5" w14:paraId="444B588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B615B50"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70F8DCE8" w14:textId="77777777" w:rsidR="00D321F5" w:rsidRDefault="00F713DD">
            <w:pPr>
              <w:spacing w:after="0" w:line="259" w:lineRule="auto"/>
              <w:ind w:left="0" w:right="0" w:firstLine="0"/>
              <w:jc w:val="left"/>
            </w:pPr>
            <w:r>
              <w:t xml:space="preserve">Staircases </w:t>
            </w:r>
          </w:p>
        </w:tc>
        <w:tc>
          <w:tcPr>
            <w:tcW w:w="1709" w:type="dxa"/>
            <w:tcBorders>
              <w:top w:val="single" w:sz="4" w:space="0" w:color="000000"/>
              <w:left w:val="single" w:sz="4" w:space="0" w:color="000000"/>
              <w:bottom w:val="single" w:sz="4" w:space="0" w:color="000000"/>
              <w:right w:val="single" w:sz="4" w:space="0" w:color="000000"/>
            </w:tcBorders>
          </w:tcPr>
          <w:p w14:paraId="163FB01D"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2453F784" w14:textId="77777777" w:rsidR="00D321F5" w:rsidRDefault="00F713DD">
            <w:pPr>
              <w:spacing w:after="0" w:line="259" w:lineRule="auto"/>
              <w:ind w:left="0" w:right="0" w:firstLine="0"/>
              <w:jc w:val="left"/>
            </w:pPr>
            <w:r>
              <w:t xml:space="preserve">Easy and quick access to the floors </w:t>
            </w:r>
          </w:p>
        </w:tc>
      </w:tr>
      <w:tr w:rsidR="00D321F5" w14:paraId="6D7B0B4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98FD0CB"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3D49B37E" w14:textId="77777777" w:rsidR="00D321F5" w:rsidRDefault="00F713DD">
            <w:pPr>
              <w:spacing w:after="0" w:line="259" w:lineRule="auto"/>
              <w:ind w:left="0" w:right="0" w:firstLine="0"/>
              <w:jc w:val="left"/>
            </w:pPr>
            <w:r>
              <w:t xml:space="preserve">Washrooms </w:t>
            </w:r>
          </w:p>
        </w:tc>
        <w:tc>
          <w:tcPr>
            <w:tcW w:w="1709" w:type="dxa"/>
            <w:tcBorders>
              <w:top w:val="single" w:sz="4" w:space="0" w:color="000000"/>
              <w:left w:val="single" w:sz="4" w:space="0" w:color="000000"/>
              <w:bottom w:val="single" w:sz="4" w:space="0" w:color="000000"/>
              <w:right w:val="single" w:sz="4" w:space="0" w:color="000000"/>
            </w:tcBorders>
          </w:tcPr>
          <w:p w14:paraId="4F77C802"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140C965" w14:textId="77777777" w:rsidR="00D321F5" w:rsidRDefault="00F713DD">
            <w:pPr>
              <w:spacing w:after="0" w:line="259" w:lineRule="auto"/>
              <w:ind w:left="0" w:right="0" w:firstLine="0"/>
              <w:jc w:val="left"/>
            </w:pPr>
            <w:r>
              <w:t xml:space="preserve">Visit the loo </w:t>
            </w:r>
          </w:p>
        </w:tc>
      </w:tr>
      <w:tr w:rsidR="00D321F5" w14:paraId="63BA39BF"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246C3F45" w14:textId="77777777" w:rsidR="00D321F5" w:rsidRDefault="00F713DD">
            <w:pPr>
              <w:spacing w:after="0" w:line="259" w:lineRule="auto"/>
              <w:ind w:left="0" w:right="0" w:firstLine="0"/>
              <w:jc w:val="left"/>
            </w:pPr>
            <w:r>
              <w:t xml:space="preserve">8 </w:t>
            </w:r>
          </w:p>
        </w:tc>
        <w:tc>
          <w:tcPr>
            <w:tcW w:w="2881" w:type="dxa"/>
            <w:tcBorders>
              <w:top w:val="single" w:sz="4" w:space="0" w:color="000000"/>
              <w:left w:val="single" w:sz="4" w:space="0" w:color="000000"/>
              <w:bottom w:val="single" w:sz="4" w:space="0" w:color="000000"/>
              <w:right w:val="single" w:sz="4" w:space="0" w:color="000000"/>
            </w:tcBorders>
          </w:tcPr>
          <w:p w14:paraId="67C3EE70" w14:textId="77777777" w:rsidR="00D321F5" w:rsidRDefault="00F713DD">
            <w:pPr>
              <w:spacing w:after="0" w:line="259" w:lineRule="auto"/>
              <w:ind w:left="0" w:right="0" w:firstLine="0"/>
              <w:jc w:val="left"/>
            </w:pPr>
            <w:r>
              <w:t xml:space="preserve">Circulation areas </w:t>
            </w:r>
          </w:p>
        </w:tc>
        <w:tc>
          <w:tcPr>
            <w:tcW w:w="1709" w:type="dxa"/>
            <w:tcBorders>
              <w:top w:val="single" w:sz="4" w:space="0" w:color="000000"/>
              <w:left w:val="single" w:sz="4" w:space="0" w:color="000000"/>
              <w:bottom w:val="single" w:sz="4" w:space="0" w:color="000000"/>
              <w:right w:val="single" w:sz="4" w:space="0" w:color="000000"/>
            </w:tcBorders>
          </w:tcPr>
          <w:p w14:paraId="629F3D9D"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120BA4B4" w14:textId="77777777" w:rsidR="00D321F5" w:rsidRDefault="00F713DD">
            <w:pPr>
              <w:spacing w:after="0" w:line="259" w:lineRule="auto"/>
              <w:ind w:left="0" w:right="0" w:firstLine="0"/>
              <w:jc w:val="left"/>
            </w:pPr>
            <w:r>
              <w:t xml:space="preserve">Free movement of people around the facility </w:t>
            </w:r>
          </w:p>
        </w:tc>
      </w:tr>
    </w:tbl>
    <w:p w14:paraId="7A46429A" w14:textId="77777777" w:rsidR="00D321F5" w:rsidRDefault="00F713DD">
      <w:pPr>
        <w:spacing w:after="0" w:line="259" w:lineRule="auto"/>
        <w:ind w:left="19" w:right="0" w:firstLine="0"/>
      </w:pPr>
      <w:r>
        <w:t xml:space="preserve"> </w:t>
      </w:r>
    </w:p>
    <w:p w14:paraId="74761590" w14:textId="77777777" w:rsidR="00D321F5" w:rsidRDefault="00F713DD">
      <w:pPr>
        <w:pStyle w:val="Heading2"/>
        <w:spacing w:after="238" w:line="356" w:lineRule="auto"/>
        <w:ind w:left="739" w:right="45" w:hanging="360"/>
      </w:pPr>
      <w:r>
        <w:t xml:space="preserve">EXPANSION OF OFFICE PREMISES FOR THE COUNTRY COORDINATING </w:t>
      </w:r>
    </w:p>
    <w:p w14:paraId="71262CD2" w14:textId="77777777" w:rsidR="00D321F5" w:rsidRDefault="00F713DD">
      <w:pPr>
        <w:pStyle w:val="Heading2"/>
        <w:numPr>
          <w:ilvl w:val="0"/>
          <w:numId w:val="0"/>
        </w:numPr>
        <w:spacing w:after="238" w:line="356" w:lineRule="auto"/>
        <w:ind w:left="739" w:right="45" w:hanging="360"/>
      </w:pPr>
      <w:r>
        <w:t xml:space="preserve">MECHANISM (CCM) OF THE GLOBAL FUND </w:t>
      </w:r>
    </w:p>
    <w:p w14:paraId="609269B3" w14:textId="77777777" w:rsidR="00D321F5" w:rsidRDefault="00F713DD">
      <w:pPr>
        <w:spacing w:after="87" w:line="259" w:lineRule="auto"/>
        <w:ind w:left="14" w:right="55"/>
      </w:pPr>
      <w:r>
        <w:t xml:space="preserve">The proposed office premises should be able to accommodate the following space requirements:  </w:t>
      </w:r>
    </w:p>
    <w:tbl>
      <w:tblPr>
        <w:tblStyle w:val="TableGrid"/>
        <w:tblW w:w="10528" w:type="dxa"/>
        <w:tblInd w:w="24" w:type="dxa"/>
        <w:tblCellMar>
          <w:top w:w="7" w:type="dxa"/>
          <w:left w:w="108" w:type="dxa"/>
          <w:bottom w:w="0" w:type="dxa"/>
          <w:right w:w="115" w:type="dxa"/>
        </w:tblCellMar>
        <w:tblLook w:val="04A0" w:firstRow="1" w:lastRow="0" w:firstColumn="1" w:lastColumn="0" w:noHBand="0" w:noVBand="1"/>
      </w:tblPr>
      <w:tblGrid>
        <w:gridCol w:w="739"/>
        <w:gridCol w:w="2881"/>
        <w:gridCol w:w="1709"/>
        <w:gridCol w:w="5199"/>
      </w:tblGrid>
      <w:tr w:rsidR="00D321F5" w14:paraId="198F95A0" w14:textId="77777777">
        <w:trPr>
          <w:trHeight w:val="564"/>
        </w:trPr>
        <w:tc>
          <w:tcPr>
            <w:tcW w:w="739" w:type="dxa"/>
            <w:tcBorders>
              <w:top w:val="single" w:sz="4" w:space="0" w:color="000000"/>
              <w:left w:val="single" w:sz="4" w:space="0" w:color="000000"/>
              <w:bottom w:val="single" w:sz="4" w:space="0" w:color="000000"/>
              <w:right w:val="single" w:sz="4" w:space="0" w:color="000000"/>
            </w:tcBorders>
          </w:tcPr>
          <w:p w14:paraId="6BEDEA24" w14:textId="77777777" w:rsidR="00D321F5" w:rsidRDefault="00F713DD">
            <w:pPr>
              <w:spacing w:after="0" w:line="259" w:lineRule="auto"/>
              <w:ind w:left="0" w:right="0" w:firstLine="0"/>
              <w:jc w:val="left"/>
            </w:pPr>
            <w:r>
              <w:rPr>
                <w:b/>
              </w:rPr>
              <w:t xml:space="preserve">S/N </w:t>
            </w:r>
          </w:p>
        </w:tc>
        <w:tc>
          <w:tcPr>
            <w:tcW w:w="2881" w:type="dxa"/>
            <w:tcBorders>
              <w:top w:val="single" w:sz="4" w:space="0" w:color="000000"/>
              <w:left w:val="single" w:sz="4" w:space="0" w:color="000000"/>
              <w:bottom w:val="single" w:sz="4" w:space="0" w:color="000000"/>
              <w:right w:val="single" w:sz="4" w:space="0" w:color="000000"/>
            </w:tcBorders>
          </w:tcPr>
          <w:p w14:paraId="213C596C" w14:textId="77777777" w:rsidR="00D321F5" w:rsidRDefault="00F713DD">
            <w:pPr>
              <w:spacing w:after="0" w:line="259" w:lineRule="auto"/>
              <w:ind w:left="0" w:right="0" w:firstLine="0"/>
              <w:jc w:val="left"/>
            </w:pPr>
            <w:r>
              <w:rPr>
                <w:b/>
              </w:rPr>
              <w:t xml:space="preserve">Floor  </w:t>
            </w:r>
          </w:p>
        </w:tc>
        <w:tc>
          <w:tcPr>
            <w:tcW w:w="1709" w:type="dxa"/>
            <w:tcBorders>
              <w:top w:val="single" w:sz="4" w:space="0" w:color="000000"/>
              <w:left w:val="single" w:sz="4" w:space="0" w:color="000000"/>
              <w:bottom w:val="single" w:sz="4" w:space="0" w:color="000000"/>
              <w:right w:val="single" w:sz="4" w:space="0" w:color="000000"/>
            </w:tcBorders>
          </w:tcPr>
          <w:p w14:paraId="233F3EE8" w14:textId="77777777" w:rsidR="00D321F5" w:rsidRDefault="00F713DD">
            <w:pPr>
              <w:spacing w:after="0" w:line="259" w:lineRule="auto"/>
              <w:ind w:left="0" w:right="0" w:firstLine="0"/>
              <w:jc w:val="left"/>
            </w:pPr>
            <w:r>
              <w:rPr>
                <w:b/>
              </w:rPr>
              <w:t xml:space="preserve">Capacity/Size </w:t>
            </w:r>
          </w:p>
        </w:tc>
        <w:tc>
          <w:tcPr>
            <w:tcW w:w="5199" w:type="dxa"/>
            <w:tcBorders>
              <w:top w:val="single" w:sz="4" w:space="0" w:color="000000"/>
              <w:left w:val="single" w:sz="4" w:space="0" w:color="000000"/>
              <w:bottom w:val="single" w:sz="4" w:space="0" w:color="000000"/>
              <w:right w:val="single" w:sz="4" w:space="0" w:color="000000"/>
            </w:tcBorders>
          </w:tcPr>
          <w:p w14:paraId="4C5D0660" w14:textId="77777777" w:rsidR="00D321F5" w:rsidRDefault="00F713DD">
            <w:pPr>
              <w:spacing w:after="0" w:line="259" w:lineRule="auto"/>
              <w:ind w:left="0" w:right="0" w:firstLine="0"/>
              <w:jc w:val="left"/>
            </w:pPr>
            <w:r>
              <w:rPr>
                <w:b/>
              </w:rPr>
              <w:t xml:space="preserve">Importance to the CCM </w:t>
            </w:r>
          </w:p>
          <w:p w14:paraId="27CA5E47" w14:textId="77777777" w:rsidR="00D321F5" w:rsidRDefault="00F713DD">
            <w:pPr>
              <w:spacing w:after="0" w:line="259" w:lineRule="auto"/>
              <w:ind w:left="0" w:right="0" w:firstLine="0"/>
              <w:jc w:val="left"/>
            </w:pPr>
            <w:r>
              <w:rPr>
                <w:b/>
              </w:rPr>
              <w:t xml:space="preserve"> </w:t>
            </w:r>
          </w:p>
        </w:tc>
      </w:tr>
      <w:tr w:rsidR="00D321F5" w14:paraId="7AEA8A7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46BC7B5"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25D94784" w14:textId="77777777" w:rsidR="00D321F5" w:rsidRDefault="00F713DD">
            <w:pPr>
              <w:spacing w:after="0" w:line="259" w:lineRule="auto"/>
              <w:ind w:left="0" w:right="0" w:firstLine="0"/>
              <w:jc w:val="left"/>
            </w:pPr>
            <w:r>
              <w:rPr>
                <w:b/>
              </w:rPr>
              <w:t xml:space="preserve">Floor 1 </w:t>
            </w:r>
          </w:p>
        </w:tc>
        <w:tc>
          <w:tcPr>
            <w:tcW w:w="1709" w:type="dxa"/>
            <w:tcBorders>
              <w:top w:val="single" w:sz="4" w:space="0" w:color="000000"/>
              <w:left w:val="single" w:sz="4" w:space="0" w:color="000000"/>
              <w:bottom w:val="single" w:sz="4" w:space="0" w:color="000000"/>
              <w:right w:val="single" w:sz="4" w:space="0" w:color="000000"/>
            </w:tcBorders>
          </w:tcPr>
          <w:p w14:paraId="1B9967D9"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731C1F4" w14:textId="77777777" w:rsidR="00D321F5" w:rsidRDefault="00F713DD">
            <w:pPr>
              <w:spacing w:after="0" w:line="259" w:lineRule="auto"/>
              <w:ind w:left="0" w:right="0" w:firstLine="0"/>
              <w:jc w:val="left"/>
            </w:pPr>
            <w:r>
              <w:rPr>
                <w:b/>
              </w:rPr>
              <w:t xml:space="preserve"> </w:t>
            </w:r>
          </w:p>
        </w:tc>
      </w:tr>
      <w:tr w:rsidR="00D321F5" w14:paraId="0B26CA8B"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2CF462F"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34C4473A" w14:textId="77777777" w:rsidR="00D321F5" w:rsidRDefault="00F713DD">
            <w:pPr>
              <w:spacing w:after="0" w:line="259" w:lineRule="auto"/>
              <w:ind w:left="0" w:right="0" w:firstLine="0"/>
              <w:jc w:val="left"/>
            </w:pPr>
            <w:r>
              <w:t xml:space="preserve">Parking </w:t>
            </w:r>
          </w:p>
        </w:tc>
        <w:tc>
          <w:tcPr>
            <w:tcW w:w="1709" w:type="dxa"/>
            <w:tcBorders>
              <w:top w:val="single" w:sz="4" w:space="0" w:color="000000"/>
              <w:left w:val="single" w:sz="4" w:space="0" w:color="000000"/>
              <w:bottom w:val="single" w:sz="4" w:space="0" w:color="000000"/>
              <w:right w:val="single" w:sz="4" w:space="0" w:color="000000"/>
            </w:tcBorders>
          </w:tcPr>
          <w:p w14:paraId="68ED40DA" w14:textId="77777777" w:rsidR="00D321F5" w:rsidRDefault="00F713DD">
            <w:pPr>
              <w:spacing w:after="0" w:line="259" w:lineRule="auto"/>
              <w:ind w:left="0" w:right="0" w:firstLine="0"/>
              <w:jc w:val="left"/>
            </w:pPr>
            <w:r>
              <w:t xml:space="preserve">12 vehicles </w:t>
            </w:r>
          </w:p>
        </w:tc>
        <w:tc>
          <w:tcPr>
            <w:tcW w:w="5199" w:type="dxa"/>
            <w:tcBorders>
              <w:top w:val="single" w:sz="4" w:space="0" w:color="000000"/>
              <w:left w:val="single" w:sz="4" w:space="0" w:color="000000"/>
              <w:bottom w:val="single" w:sz="4" w:space="0" w:color="000000"/>
              <w:right w:val="single" w:sz="4" w:space="0" w:color="000000"/>
            </w:tcBorders>
          </w:tcPr>
          <w:p w14:paraId="70DDE1A7" w14:textId="77777777" w:rsidR="00D321F5" w:rsidRDefault="00F713DD">
            <w:pPr>
              <w:spacing w:after="0" w:line="259" w:lineRule="auto"/>
              <w:ind w:left="0" w:right="0" w:firstLine="0"/>
              <w:jc w:val="left"/>
            </w:pPr>
            <w:r>
              <w:t xml:space="preserve">Parking of vehicles  </w:t>
            </w:r>
          </w:p>
        </w:tc>
      </w:tr>
      <w:tr w:rsidR="00D321F5" w14:paraId="14365121" w14:textId="77777777">
        <w:trPr>
          <w:trHeight w:val="562"/>
        </w:trPr>
        <w:tc>
          <w:tcPr>
            <w:tcW w:w="739" w:type="dxa"/>
            <w:tcBorders>
              <w:top w:val="single" w:sz="4" w:space="0" w:color="000000"/>
              <w:left w:val="single" w:sz="4" w:space="0" w:color="000000"/>
              <w:bottom w:val="single" w:sz="4" w:space="0" w:color="000000"/>
              <w:right w:val="single" w:sz="4" w:space="0" w:color="000000"/>
            </w:tcBorders>
          </w:tcPr>
          <w:p w14:paraId="6A34E82C"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0ABBCA3C" w14:textId="77777777" w:rsidR="00D321F5" w:rsidRDefault="00F713DD">
            <w:pPr>
              <w:spacing w:after="0" w:line="259" w:lineRule="auto"/>
              <w:ind w:left="0" w:right="0" w:firstLine="0"/>
              <w:jc w:val="left"/>
            </w:pPr>
            <w:r>
              <w:t xml:space="preserve">Reception &amp; waiting area </w:t>
            </w:r>
          </w:p>
        </w:tc>
        <w:tc>
          <w:tcPr>
            <w:tcW w:w="1709" w:type="dxa"/>
            <w:tcBorders>
              <w:top w:val="single" w:sz="4" w:space="0" w:color="000000"/>
              <w:left w:val="single" w:sz="4" w:space="0" w:color="000000"/>
              <w:bottom w:val="single" w:sz="4" w:space="0" w:color="000000"/>
              <w:right w:val="single" w:sz="4" w:space="0" w:color="000000"/>
            </w:tcBorders>
          </w:tcPr>
          <w:p w14:paraId="614A2900"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513D098" w14:textId="77777777" w:rsidR="00D321F5" w:rsidRDefault="00F713DD">
            <w:pPr>
              <w:spacing w:after="0" w:line="259" w:lineRule="auto"/>
              <w:ind w:left="0" w:right="0" w:firstLine="0"/>
              <w:jc w:val="left"/>
            </w:pPr>
            <w:r>
              <w:t xml:space="preserve">Control and support the inflow and outflow of Persons </w:t>
            </w:r>
          </w:p>
        </w:tc>
      </w:tr>
      <w:tr w:rsidR="00D321F5" w14:paraId="1BCB8F84"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2D326D9"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79860DB9" w14:textId="77777777" w:rsidR="00D321F5" w:rsidRDefault="00F713DD">
            <w:pPr>
              <w:spacing w:after="0" w:line="259" w:lineRule="auto"/>
              <w:ind w:left="0" w:right="0" w:firstLine="0"/>
              <w:jc w:val="left"/>
            </w:pPr>
            <w:r>
              <w:t xml:space="preserve">Washroom </w:t>
            </w:r>
          </w:p>
        </w:tc>
        <w:tc>
          <w:tcPr>
            <w:tcW w:w="1709" w:type="dxa"/>
            <w:tcBorders>
              <w:top w:val="single" w:sz="4" w:space="0" w:color="000000"/>
              <w:left w:val="single" w:sz="4" w:space="0" w:color="000000"/>
              <w:bottom w:val="single" w:sz="4" w:space="0" w:color="000000"/>
              <w:right w:val="single" w:sz="4" w:space="0" w:color="000000"/>
            </w:tcBorders>
          </w:tcPr>
          <w:p w14:paraId="26C96992"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17E3DE15" w14:textId="77777777" w:rsidR="00D321F5" w:rsidRDefault="00F713DD">
            <w:pPr>
              <w:spacing w:after="0" w:line="259" w:lineRule="auto"/>
              <w:ind w:left="0" w:right="0" w:firstLine="0"/>
              <w:jc w:val="left"/>
            </w:pPr>
            <w:r>
              <w:t xml:space="preserve">Visit the loo </w:t>
            </w:r>
          </w:p>
        </w:tc>
      </w:tr>
      <w:tr w:rsidR="00D321F5" w14:paraId="38EDB183"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B4D8428"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17D3DE22"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35FD6B89"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56132E8D" w14:textId="77777777" w:rsidR="00D321F5" w:rsidRDefault="00F713DD">
            <w:pPr>
              <w:spacing w:after="0" w:line="259" w:lineRule="auto"/>
              <w:ind w:left="0" w:right="0" w:firstLine="0"/>
              <w:jc w:val="left"/>
            </w:pPr>
            <w:r>
              <w:t xml:space="preserve">Easy and quick access to the floors for the disabled </w:t>
            </w:r>
          </w:p>
        </w:tc>
      </w:tr>
      <w:tr w:rsidR="00D321F5" w14:paraId="3AB63242"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11BFC3B6"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04C3DDC9" w14:textId="77777777" w:rsidR="00D321F5" w:rsidRDefault="00F713DD">
            <w:pPr>
              <w:spacing w:after="0" w:line="259" w:lineRule="auto"/>
              <w:ind w:left="0" w:right="0" w:firstLine="0"/>
              <w:jc w:val="left"/>
            </w:pPr>
            <w:r>
              <w:t xml:space="preserve">Staircase </w:t>
            </w:r>
          </w:p>
        </w:tc>
        <w:tc>
          <w:tcPr>
            <w:tcW w:w="1709" w:type="dxa"/>
            <w:tcBorders>
              <w:top w:val="single" w:sz="4" w:space="0" w:color="000000"/>
              <w:left w:val="single" w:sz="4" w:space="0" w:color="000000"/>
              <w:bottom w:val="single" w:sz="4" w:space="0" w:color="000000"/>
              <w:right w:val="single" w:sz="4" w:space="0" w:color="000000"/>
            </w:tcBorders>
          </w:tcPr>
          <w:p w14:paraId="69201221"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0E6458FA" w14:textId="77777777" w:rsidR="00D321F5" w:rsidRDefault="00F713DD">
            <w:pPr>
              <w:spacing w:after="0" w:line="259" w:lineRule="auto"/>
              <w:ind w:left="0" w:right="0" w:firstLine="0"/>
              <w:jc w:val="left"/>
            </w:pPr>
            <w:r>
              <w:t xml:space="preserve">Easy and quick access to the floors </w:t>
            </w:r>
          </w:p>
        </w:tc>
      </w:tr>
      <w:tr w:rsidR="00D321F5" w14:paraId="2E740438"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AB2D3BB"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971B142" w14:textId="77777777" w:rsidR="00D321F5" w:rsidRDefault="00F713DD">
            <w:pPr>
              <w:spacing w:after="0" w:line="259" w:lineRule="auto"/>
              <w:ind w:left="0" w:right="0" w:firstLine="0"/>
              <w:jc w:val="left"/>
            </w:pPr>
            <w:r>
              <w:rPr>
                <w:b/>
              </w:rPr>
              <w:t xml:space="preserve">Floor 2 </w:t>
            </w:r>
          </w:p>
        </w:tc>
        <w:tc>
          <w:tcPr>
            <w:tcW w:w="1709" w:type="dxa"/>
            <w:tcBorders>
              <w:top w:val="single" w:sz="4" w:space="0" w:color="000000"/>
              <w:left w:val="single" w:sz="4" w:space="0" w:color="000000"/>
              <w:bottom w:val="single" w:sz="4" w:space="0" w:color="000000"/>
              <w:right w:val="single" w:sz="4" w:space="0" w:color="000000"/>
            </w:tcBorders>
          </w:tcPr>
          <w:p w14:paraId="59AA026C"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A2BD414" w14:textId="77777777" w:rsidR="00D321F5" w:rsidRDefault="00F713DD">
            <w:pPr>
              <w:spacing w:after="0" w:line="259" w:lineRule="auto"/>
              <w:ind w:left="0" w:right="0" w:firstLine="0"/>
              <w:jc w:val="left"/>
            </w:pPr>
            <w:r>
              <w:rPr>
                <w:b/>
              </w:rPr>
              <w:t xml:space="preserve"> </w:t>
            </w:r>
          </w:p>
        </w:tc>
      </w:tr>
      <w:tr w:rsidR="00D321F5" w14:paraId="38DDE83D"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3D2A2F9"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32C30100" w14:textId="77777777" w:rsidR="00D321F5" w:rsidRDefault="00F713DD">
            <w:pPr>
              <w:spacing w:after="0" w:line="259" w:lineRule="auto"/>
              <w:ind w:left="0" w:right="0" w:firstLine="0"/>
              <w:jc w:val="left"/>
            </w:pPr>
            <w:r>
              <w:t xml:space="preserve">Offices </w:t>
            </w:r>
          </w:p>
        </w:tc>
        <w:tc>
          <w:tcPr>
            <w:tcW w:w="1709" w:type="dxa"/>
            <w:tcBorders>
              <w:top w:val="single" w:sz="4" w:space="0" w:color="000000"/>
              <w:left w:val="single" w:sz="4" w:space="0" w:color="000000"/>
              <w:bottom w:val="single" w:sz="4" w:space="0" w:color="000000"/>
              <w:right w:val="single" w:sz="4" w:space="0" w:color="000000"/>
            </w:tcBorders>
          </w:tcPr>
          <w:p w14:paraId="7E0A2EF8" w14:textId="77777777" w:rsidR="00D321F5" w:rsidRDefault="00F713DD">
            <w:pPr>
              <w:spacing w:after="0" w:line="259" w:lineRule="auto"/>
              <w:ind w:left="0" w:right="0" w:firstLine="0"/>
              <w:jc w:val="left"/>
            </w:pPr>
            <w:r>
              <w:t xml:space="preserve">6 people </w:t>
            </w:r>
          </w:p>
        </w:tc>
        <w:tc>
          <w:tcPr>
            <w:tcW w:w="5199" w:type="dxa"/>
            <w:tcBorders>
              <w:top w:val="single" w:sz="4" w:space="0" w:color="000000"/>
              <w:left w:val="single" w:sz="4" w:space="0" w:color="000000"/>
              <w:bottom w:val="single" w:sz="4" w:space="0" w:color="000000"/>
              <w:right w:val="single" w:sz="4" w:space="0" w:color="000000"/>
            </w:tcBorders>
          </w:tcPr>
          <w:p w14:paraId="67B8D55B" w14:textId="77777777" w:rsidR="00D321F5" w:rsidRDefault="00F713DD">
            <w:pPr>
              <w:spacing w:after="0" w:line="259" w:lineRule="auto"/>
              <w:ind w:left="0" w:right="0" w:firstLine="0"/>
              <w:jc w:val="left"/>
            </w:pPr>
            <w:r>
              <w:t xml:space="preserve">Will be occupied by CCM Staff </w:t>
            </w:r>
          </w:p>
        </w:tc>
      </w:tr>
      <w:tr w:rsidR="00D321F5" w14:paraId="312B5C0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4234061"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4769A95F" w14:textId="77777777" w:rsidR="00D321F5" w:rsidRDefault="00F713DD">
            <w:pPr>
              <w:spacing w:after="0" w:line="259" w:lineRule="auto"/>
              <w:ind w:left="0" w:right="0" w:firstLine="0"/>
              <w:jc w:val="left"/>
            </w:pPr>
            <w:r>
              <w:t xml:space="preserve">Cafeteria </w:t>
            </w:r>
          </w:p>
        </w:tc>
        <w:tc>
          <w:tcPr>
            <w:tcW w:w="1709" w:type="dxa"/>
            <w:tcBorders>
              <w:top w:val="single" w:sz="4" w:space="0" w:color="000000"/>
              <w:left w:val="single" w:sz="4" w:space="0" w:color="000000"/>
              <w:bottom w:val="single" w:sz="4" w:space="0" w:color="000000"/>
              <w:right w:val="single" w:sz="4" w:space="0" w:color="000000"/>
            </w:tcBorders>
          </w:tcPr>
          <w:p w14:paraId="3B937D13" w14:textId="77777777" w:rsidR="00D321F5" w:rsidRDefault="00F713DD">
            <w:pPr>
              <w:spacing w:after="0" w:line="259" w:lineRule="auto"/>
              <w:ind w:left="0" w:right="0" w:firstLine="0"/>
              <w:jc w:val="left"/>
            </w:pPr>
            <w:r>
              <w:t xml:space="preserve">12 people </w:t>
            </w:r>
          </w:p>
        </w:tc>
        <w:tc>
          <w:tcPr>
            <w:tcW w:w="5199" w:type="dxa"/>
            <w:tcBorders>
              <w:top w:val="single" w:sz="4" w:space="0" w:color="000000"/>
              <w:left w:val="single" w:sz="4" w:space="0" w:color="000000"/>
              <w:bottom w:val="single" w:sz="4" w:space="0" w:color="000000"/>
              <w:right w:val="single" w:sz="4" w:space="0" w:color="000000"/>
            </w:tcBorders>
          </w:tcPr>
          <w:p w14:paraId="24321A65" w14:textId="77777777" w:rsidR="00D321F5" w:rsidRDefault="00F713DD">
            <w:pPr>
              <w:spacing w:after="0" w:line="259" w:lineRule="auto"/>
              <w:ind w:left="0" w:right="0" w:firstLine="0"/>
              <w:jc w:val="left"/>
            </w:pPr>
            <w:r>
              <w:t xml:space="preserve">Breakfast, Lunch among others </w:t>
            </w:r>
          </w:p>
        </w:tc>
      </w:tr>
      <w:tr w:rsidR="00D321F5" w14:paraId="15829B0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67762905"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3B1092A9" w14:textId="77777777" w:rsidR="00D321F5" w:rsidRDefault="00F713DD">
            <w:pPr>
              <w:spacing w:after="0" w:line="259" w:lineRule="auto"/>
              <w:ind w:left="0" w:right="0" w:firstLine="0"/>
              <w:jc w:val="left"/>
            </w:pPr>
            <w:r>
              <w:t xml:space="preserve">Pantry </w:t>
            </w:r>
          </w:p>
        </w:tc>
        <w:tc>
          <w:tcPr>
            <w:tcW w:w="1709" w:type="dxa"/>
            <w:tcBorders>
              <w:top w:val="single" w:sz="4" w:space="0" w:color="000000"/>
              <w:left w:val="single" w:sz="4" w:space="0" w:color="000000"/>
              <w:bottom w:val="single" w:sz="4" w:space="0" w:color="000000"/>
              <w:right w:val="single" w:sz="4" w:space="0" w:color="000000"/>
            </w:tcBorders>
          </w:tcPr>
          <w:p w14:paraId="05D7422D"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E127797" w14:textId="77777777" w:rsidR="00D321F5" w:rsidRDefault="00F713DD">
            <w:pPr>
              <w:spacing w:after="0" w:line="259" w:lineRule="auto"/>
              <w:ind w:left="0" w:right="0" w:firstLine="0"/>
              <w:jc w:val="left"/>
            </w:pPr>
            <w:r>
              <w:t xml:space="preserve">Serving food </w:t>
            </w:r>
          </w:p>
        </w:tc>
      </w:tr>
      <w:tr w:rsidR="00D321F5" w14:paraId="4793D81A"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E81ED60"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697C5E8E" w14:textId="77777777" w:rsidR="00D321F5" w:rsidRDefault="00F713DD">
            <w:pPr>
              <w:spacing w:after="0" w:line="259" w:lineRule="auto"/>
              <w:ind w:left="0" w:right="0" w:firstLine="0"/>
              <w:jc w:val="left"/>
            </w:pPr>
            <w:r>
              <w:t xml:space="preserve">Server room </w:t>
            </w:r>
          </w:p>
        </w:tc>
        <w:tc>
          <w:tcPr>
            <w:tcW w:w="1709" w:type="dxa"/>
            <w:tcBorders>
              <w:top w:val="single" w:sz="4" w:space="0" w:color="000000"/>
              <w:left w:val="single" w:sz="4" w:space="0" w:color="000000"/>
              <w:bottom w:val="single" w:sz="4" w:space="0" w:color="000000"/>
              <w:right w:val="single" w:sz="4" w:space="0" w:color="000000"/>
            </w:tcBorders>
          </w:tcPr>
          <w:p w14:paraId="63444FE4"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4EB9C3A8" w14:textId="77777777" w:rsidR="00D321F5" w:rsidRDefault="00F713DD">
            <w:pPr>
              <w:spacing w:after="0" w:line="259" w:lineRule="auto"/>
              <w:ind w:left="0" w:right="0" w:firstLine="0"/>
              <w:jc w:val="left"/>
            </w:pPr>
            <w:r>
              <w:t xml:space="preserve">Control of ICT  </w:t>
            </w:r>
          </w:p>
        </w:tc>
      </w:tr>
      <w:tr w:rsidR="00D321F5" w14:paraId="5E02E087"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DD62FA5"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6CEE8A61" w14:textId="77777777" w:rsidR="00D321F5" w:rsidRDefault="00F713DD">
            <w:pPr>
              <w:spacing w:after="0" w:line="259" w:lineRule="auto"/>
              <w:ind w:left="0" w:right="0" w:firstLine="0"/>
              <w:jc w:val="left"/>
            </w:pPr>
            <w:r>
              <w:t xml:space="preserve">Storage room </w:t>
            </w:r>
          </w:p>
        </w:tc>
        <w:tc>
          <w:tcPr>
            <w:tcW w:w="1709" w:type="dxa"/>
            <w:tcBorders>
              <w:top w:val="single" w:sz="4" w:space="0" w:color="000000"/>
              <w:left w:val="single" w:sz="4" w:space="0" w:color="000000"/>
              <w:bottom w:val="single" w:sz="4" w:space="0" w:color="000000"/>
              <w:right w:val="single" w:sz="4" w:space="0" w:color="000000"/>
            </w:tcBorders>
          </w:tcPr>
          <w:p w14:paraId="163FA95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2350636C" w14:textId="77777777" w:rsidR="00D321F5" w:rsidRDefault="00F713DD">
            <w:pPr>
              <w:spacing w:after="0" w:line="259" w:lineRule="auto"/>
              <w:ind w:left="0" w:right="0" w:firstLine="0"/>
              <w:jc w:val="left"/>
            </w:pPr>
            <w:r>
              <w:t xml:space="preserve">Storage of documents </w:t>
            </w:r>
          </w:p>
        </w:tc>
      </w:tr>
      <w:tr w:rsidR="00D321F5" w14:paraId="69F1D2DA"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2F6C8106"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709E7ED2" w14:textId="77777777" w:rsidR="00D321F5" w:rsidRDefault="00F713DD">
            <w:pPr>
              <w:spacing w:after="0" w:line="259" w:lineRule="auto"/>
              <w:ind w:left="0" w:right="0" w:firstLine="0"/>
              <w:jc w:val="left"/>
            </w:pPr>
            <w:r>
              <w:t xml:space="preserve">Boardroom </w:t>
            </w:r>
          </w:p>
        </w:tc>
        <w:tc>
          <w:tcPr>
            <w:tcW w:w="1709" w:type="dxa"/>
            <w:tcBorders>
              <w:top w:val="single" w:sz="4" w:space="0" w:color="000000"/>
              <w:left w:val="single" w:sz="4" w:space="0" w:color="000000"/>
              <w:bottom w:val="single" w:sz="4" w:space="0" w:color="000000"/>
              <w:right w:val="single" w:sz="4" w:space="0" w:color="000000"/>
            </w:tcBorders>
          </w:tcPr>
          <w:p w14:paraId="0B742E9C" w14:textId="77777777" w:rsidR="00D321F5" w:rsidRDefault="00F713DD">
            <w:pPr>
              <w:spacing w:after="0" w:line="259" w:lineRule="auto"/>
              <w:ind w:left="0" w:right="0" w:firstLine="0"/>
              <w:jc w:val="left"/>
            </w:pPr>
            <w:r>
              <w:t xml:space="preserve">25 people </w:t>
            </w:r>
          </w:p>
        </w:tc>
        <w:tc>
          <w:tcPr>
            <w:tcW w:w="5199" w:type="dxa"/>
            <w:tcBorders>
              <w:top w:val="single" w:sz="4" w:space="0" w:color="000000"/>
              <w:left w:val="single" w:sz="4" w:space="0" w:color="000000"/>
              <w:bottom w:val="single" w:sz="4" w:space="0" w:color="000000"/>
              <w:right w:val="single" w:sz="4" w:space="0" w:color="000000"/>
            </w:tcBorders>
          </w:tcPr>
          <w:p w14:paraId="032CD4F1" w14:textId="77777777" w:rsidR="00D321F5" w:rsidRDefault="00F713DD">
            <w:pPr>
              <w:spacing w:after="0" w:line="259" w:lineRule="auto"/>
              <w:ind w:left="0" w:right="0" w:firstLine="0"/>
              <w:jc w:val="left"/>
            </w:pPr>
            <w:r>
              <w:t xml:space="preserve">Holding meetings </w:t>
            </w:r>
          </w:p>
        </w:tc>
      </w:tr>
      <w:tr w:rsidR="00D321F5" w14:paraId="4BA65456"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D32E2F7"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243A128C" w14:textId="77777777" w:rsidR="00D321F5" w:rsidRDefault="00F713DD">
            <w:pPr>
              <w:spacing w:after="0" w:line="259" w:lineRule="auto"/>
              <w:ind w:left="0" w:right="0" w:firstLine="0"/>
              <w:jc w:val="left"/>
            </w:pPr>
            <w:r>
              <w:t xml:space="preserve">Washroom </w:t>
            </w:r>
          </w:p>
        </w:tc>
        <w:tc>
          <w:tcPr>
            <w:tcW w:w="1709" w:type="dxa"/>
            <w:tcBorders>
              <w:top w:val="single" w:sz="4" w:space="0" w:color="000000"/>
              <w:left w:val="single" w:sz="4" w:space="0" w:color="000000"/>
              <w:bottom w:val="single" w:sz="4" w:space="0" w:color="000000"/>
              <w:right w:val="single" w:sz="4" w:space="0" w:color="000000"/>
            </w:tcBorders>
          </w:tcPr>
          <w:p w14:paraId="62E63F3A"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36148104" w14:textId="77777777" w:rsidR="00D321F5" w:rsidRDefault="00F713DD">
            <w:pPr>
              <w:spacing w:after="0" w:line="259" w:lineRule="auto"/>
              <w:ind w:left="0" w:right="0" w:firstLine="0"/>
              <w:jc w:val="left"/>
            </w:pPr>
            <w:r>
              <w:t xml:space="preserve">Visit the loo </w:t>
            </w:r>
          </w:p>
        </w:tc>
      </w:tr>
      <w:tr w:rsidR="00D321F5" w14:paraId="6CD77B6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6FE57EF" w14:textId="77777777" w:rsidR="00D321F5" w:rsidRDefault="00F713DD">
            <w:pPr>
              <w:spacing w:after="0" w:line="259" w:lineRule="auto"/>
              <w:ind w:left="0" w:right="0" w:firstLine="0"/>
              <w:jc w:val="left"/>
            </w:pPr>
            <w:r>
              <w:t xml:space="preserve">8 </w:t>
            </w:r>
          </w:p>
        </w:tc>
        <w:tc>
          <w:tcPr>
            <w:tcW w:w="2881" w:type="dxa"/>
            <w:tcBorders>
              <w:top w:val="single" w:sz="4" w:space="0" w:color="000000"/>
              <w:left w:val="single" w:sz="4" w:space="0" w:color="000000"/>
              <w:bottom w:val="single" w:sz="4" w:space="0" w:color="000000"/>
              <w:right w:val="single" w:sz="4" w:space="0" w:color="000000"/>
            </w:tcBorders>
          </w:tcPr>
          <w:p w14:paraId="26804CDC"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23115004"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6A3776DA" w14:textId="77777777" w:rsidR="00D321F5" w:rsidRDefault="00F713DD">
            <w:pPr>
              <w:spacing w:after="0" w:line="259" w:lineRule="auto"/>
              <w:ind w:left="0" w:right="0" w:firstLine="0"/>
              <w:jc w:val="left"/>
            </w:pPr>
            <w:r>
              <w:t xml:space="preserve">Easy and quick access to the floors for the disabled </w:t>
            </w:r>
          </w:p>
        </w:tc>
      </w:tr>
      <w:tr w:rsidR="00D321F5" w14:paraId="53BA8135"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1A557EA" w14:textId="77777777" w:rsidR="00D321F5" w:rsidRDefault="00F713DD">
            <w:pPr>
              <w:spacing w:after="0" w:line="259" w:lineRule="auto"/>
              <w:ind w:left="0" w:right="0" w:firstLine="0"/>
              <w:jc w:val="left"/>
            </w:pPr>
            <w:r>
              <w:t xml:space="preserve">9 </w:t>
            </w:r>
          </w:p>
        </w:tc>
        <w:tc>
          <w:tcPr>
            <w:tcW w:w="2881" w:type="dxa"/>
            <w:tcBorders>
              <w:top w:val="single" w:sz="4" w:space="0" w:color="000000"/>
              <w:left w:val="single" w:sz="4" w:space="0" w:color="000000"/>
              <w:bottom w:val="single" w:sz="4" w:space="0" w:color="000000"/>
              <w:right w:val="single" w:sz="4" w:space="0" w:color="000000"/>
            </w:tcBorders>
          </w:tcPr>
          <w:p w14:paraId="5F2A627B" w14:textId="77777777" w:rsidR="00D321F5" w:rsidRDefault="00F713DD">
            <w:pPr>
              <w:spacing w:after="0" w:line="259" w:lineRule="auto"/>
              <w:ind w:left="0" w:right="0" w:firstLine="0"/>
              <w:jc w:val="left"/>
            </w:pPr>
            <w:r>
              <w:t xml:space="preserve">Staircase </w:t>
            </w:r>
          </w:p>
        </w:tc>
        <w:tc>
          <w:tcPr>
            <w:tcW w:w="1709" w:type="dxa"/>
            <w:tcBorders>
              <w:top w:val="single" w:sz="4" w:space="0" w:color="000000"/>
              <w:left w:val="single" w:sz="4" w:space="0" w:color="000000"/>
              <w:bottom w:val="single" w:sz="4" w:space="0" w:color="000000"/>
              <w:right w:val="single" w:sz="4" w:space="0" w:color="000000"/>
            </w:tcBorders>
          </w:tcPr>
          <w:p w14:paraId="7810E48B"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3B1C9CDC" w14:textId="77777777" w:rsidR="00D321F5" w:rsidRDefault="00F713DD">
            <w:pPr>
              <w:spacing w:after="0" w:line="259" w:lineRule="auto"/>
              <w:ind w:left="0" w:right="0" w:firstLine="0"/>
              <w:jc w:val="left"/>
            </w:pPr>
            <w:r>
              <w:t xml:space="preserve">Easy and quick access to the floors </w:t>
            </w:r>
          </w:p>
        </w:tc>
      </w:tr>
      <w:tr w:rsidR="00D321F5" w14:paraId="55479C3A"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4FBAD90"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63E48F3" w14:textId="77777777" w:rsidR="00D321F5" w:rsidRDefault="00F713DD">
            <w:pPr>
              <w:spacing w:after="0" w:line="259" w:lineRule="auto"/>
              <w:ind w:left="0" w:right="0" w:firstLine="0"/>
              <w:jc w:val="left"/>
            </w:pPr>
            <w:r>
              <w:rPr>
                <w:b/>
              </w:rPr>
              <w:t xml:space="preserve">Floor 3 </w:t>
            </w:r>
          </w:p>
        </w:tc>
        <w:tc>
          <w:tcPr>
            <w:tcW w:w="1709" w:type="dxa"/>
            <w:tcBorders>
              <w:top w:val="single" w:sz="4" w:space="0" w:color="000000"/>
              <w:left w:val="single" w:sz="4" w:space="0" w:color="000000"/>
              <w:bottom w:val="single" w:sz="4" w:space="0" w:color="000000"/>
              <w:right w:val="single" w:sz="4" w:space="0" w:color="000000"/>
            </w:tcBorders>
          </w:tcPr>
          <w:p w14:paraId="0E8171BD"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16F522E0" w14:textId="77777777" w:rsidR="00D321F5" w:rsidRDefault="00F713DD">
            <w:pPr>
              <w:spacing w:after="0" w:line="259" w:lineRule="auto"/>
              <w:ind w:left="0" w:right="0" w:firstLine="0"/>
              <w:jc w:val="left"/>
            </w:pPr>
            <w:r>
              <w:rPr>
                <w:b/>
              </w:rPr>
              <w:t xml:space="preserve"> </w:t>
            </w:r>
          </w:p>
        </w:tc>
      </w:tr>
      <w:tr w:rsidR="00D321F5" w14:paraId="5582F71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7414765" w14:textId="77777777" w:rsidR="00D321F5" w:rsidRDefault="00F713DD">
            <w:pPr>
              <w:spacing w:after="0" w:line="259" w:lineRule="auto"/>
              <w:ind w:left="0"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5E5CBDDD" w14:textId="77777777" w:rsidR="00D321F5" w:rsidRDefault="00F713DD">
            <w:pPr>
              <w:spacing w:after="0" w:line="259" w:lineRule="auto"/>
              <w:ind w:left="0" w:right="0" w:firstLine="0"/>
              <w:jc w:val="left"/>
            </w:pPr>
            <w:r>
              <w:t xml:space="preserve">Offices </w:t>
            </w:r>
          </w:p>
        </w:tc>
        <w:tc>
          <w:tcPr>
            <w:tcW w:w="1709" w:type="dxa"/>
            <w:tcBorders>
              <w:top w:val="single" w:sz="4" w:space="0" w:color="000000"/>
              <w:left w:val="single" w:sz="4" w:space="0" w:color="000000"/>
              <w:bottom w:val="single" w:sz="4" w:space="0" w:color="000000"/>
              <w:right w:val="single" w:sz="4" w:space="0" w:color="000000"/>
            </w:tcBorders>
          </w:tcPr>
          <w:p w14:paraId="26ECAEC3" w14:textId="77777777" w:rsidR="00D321F5" w:rsidRDefault="00F713DD">
            <w:pPr>
              <w:spacing w:after="0" w:line="259" w:lineRule="auto"/>
              <w:ind w:left="0" w:right="0" w:firstLine="0"/>
              <w:jc w:val="left"/>
            </w:pPr>
            <w:r>
              <w:t xml:space="preserve">8 people </w:t>
            </w:r>
          </w:p>
        </w:tc>
        <w:tc>
          <w:tcPr>
            <w:tcW w:w="5199" w:type="dxa"/>
            <w:tcBorders>
              <w:top w:val="single" w:sz="4" w:space="0" w:color="000000"/>
              <w:left w:val="single" w:sz="4" w:space="0" w:color="000000"/>
              <w:bottom w:val="single" w:sz="4" w:space="0" w:color="000000"/>
              <w:right w:val="single" w:sz="4" w:space="0" w:color="000000"/>
            </w:tcBorders>
          </w:tcPr>
          <w:p w14:paraId="60F942C2" w14:textId="77777777" w:rsidR="00D321F5" w:rsidRDefault="00F713DD">
            <w:pPr>
              <w:spacing w:after="0" w:line="259" w:lineRule="auto"/>
              <w:ind w:left="0" w:right="0" w:firstLine="0"/>
              <w:jc w:val="left"/>
            </w:pPr>
            <w:r>
              <w:t xml:space="preserve">Will be occupied by CCM Staff </w:t>
            </w:r>
          </w:p>
        </w:tc>
      </w:tr>
      <w:tr w:rsidR="00D321F5" w14:paraId="1E37350A"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1C4E6622"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06B0D6FC" w14:textId="77777777" w:rsidR="00D321F5" w:rsidRDefault="00F713DD">
            <w:pPr>
              <w:spacing w:after="0" w:line="259" w:lineRule="auto"/>
              <w:ind w:left="0" w:right="0" w:firstLine="0"/>
              <w:jc w:val="left"/>
            </w:pPr>
            <w:proofErr w:type="gramStart"/>
            <w:r>
              <w:t>Interns</w:t>
            </w:r>
            <w:proofErr w:type="gramEnd"/>
            <w:r>
              <w:t xml:space="preserve"> office </w:t>
            </w:r>
          </w:p>
        </w:tc>
        <w:tc>
          <w:tcPr>
            <w:tcW w:w="1709" w:type="dxa"/>
            <w:tcBorders>
              <w:top w:val="single" w:sz="4" w:space="0" w:color="000000"/>
              <w:left w:val="single" w:sz="4" w:space="0" w:color="000000"/>
              <w:bottom w:val="single" w:sz="4" w:space="0" w:color="000000"/>
              <w:right w:val="single" w:sz="4" w:space="0" w:color="000000"/>
            </w:tcBorders>
          </w:tcPr>
          <w:p w14:paraId="4934309A" w14:textId="77777777" w:rsidR="00D321F5" w:rsidRDefault="00F713DD">
            <w:pPr>
              <w:spacing w:after="0" w:line="259" w:lineRule="auto"/>
              <w:ind w:left="0" w:right="0" w:firstLine="0"/>
              <w:jc w:val="left"/>
            </w:pPr>
            <w:r>
              <w:t xml:space="preserve">4 people </w:t>
            </w:r>
          </w:p>
        </w:tc>
        <w:tc>
          <w:tcPr>
            <w:tcW w:w="5199" w:type="dxa"/>
            <w:tcBorders>
              <w:top w:val="single" w:sz="4" w:space="0" w:color="000000"/>
              <w:left w:val="single" w:sz="4" w:space="0" w:color="000000"/>
              <w:bottom w:val="single" w:sz="4" w:space="0" w:color="000000"/>
              <w:right w:val="single" w:sz="4" w:space="0" w:color="000000"/>
            </w:tcBorders>
          </w:tcPr>
          <w:p w14:paraId="7239607B" w14:textId="77777777" w:rsidR="00D321F5" w:rsidRDefault="00F713DD">
            <w:pPr>
              <w:spacing w:after="0" w:line="259" w:lineRule="auto"/>
              <w:ind w:left="0" w:right="0" w:firstLine="0"/>
              <w:jc w:val="left"/>
            </w:pPr>
            <w:r>
              <w:t xml:space="preserve">Occupied by interns </w:t>
            </w:r>
          </w:p>
        </w:tc>
      </w:tr>
      <w:tr w:rsidR="00D321F5" w14:paraId="313A352D"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6FA78E7"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11FD1F92" w14:textId="77777777" w:rsidR="00D321F5" w:rsidRDefault="00F713DD">
            <w:pPr>
              <w:spacing w:after="0" w:line="259" w:lineRule="auto"/>
              <w:ind w:left="0" w:right="0" w:firstLine="0"/>
              <w:jc w:val="left"/>
            </w:pPr>
            <w:r>
              <w:t xml:space="preserve">Support staff </w:t>
            </w:r>
          </w:p>
        </w:tc>
        <w:tc>
          <w:tcPr>
            <w:tcW w:w="1709" w:type="dxa"/>
            <w:tcBorders>
              <w:top w:val="single" w:sz="4" w:space="0" w:color="000000"/>
              <w:left w:val="single" w:sz="4" w:space="0" w:color="000000"/>
              <w:bottom w:val="single" w:sz="4" w:space="0" w:color="000000"/>
              <w:right w:val="single" w:sz="4" w:space="0" w:color="000000"/>
            </w:tcBorders>
          </w:tcPr>
          <w:p w14:paraId="36B0DBDD" w14:textId="77777777" w:rsidR="00D321F5" w:rsidRDefault="00F713DD">
            <w:pPr>
              <w:spacing w:after="0" w:line="259" w:lineRule="auto"/>
              <w:ind w:left="0" w:right="0" w:firstLine="0"/>
              <w:jc w:val="left"/>
            </w:pPr>
            <w:r>
              <w:t xml:space="preserve">4 people </w:t>
            </w:r>
          </w:p>
        </w:tc>
        <w:tc>
          <w:tcPr>
            <w:tcW w:w="5199" w:type="dxa"/>
            <w:tcBorders>
              <w:top w:val="single" w:sz="4" w:space="0" w:color="000000"/>
              <w:left w:val="single" w:sz="4" w:space="0" w:color="000000"/>
              <w:bottom w:val="single" w:sz="4" w:space="0" w:color="000000"/>
              <w:right w:val="single" w:sz="4" w:space="0" w:color="000000"/>
            </w:tcBorders>
          </w:tcPr>
          <w:p w14:paraId="39EF6D20" w14:textId="77777777" w:rsidR="00D321F5" w:rsidRDefault="00F713DD">
            <w:pPr>
              <w:spacing w:after="0" w:line="259" w:lineRule="auto"/>
              <w:ind w:left="0" w:right="0" w:firstLine="0"/>
              <w:jc w:val="left"/>
            </w:pPr>
            <w:r>
              <w:t xml:space="preserve">Occupied by support staff </w:t>
            </w:r>
          </w:p>
        </w:tc>
      </w:tr>
      <w:tr w:rsidR="00D321F5" w14:paraId="5080D32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2116BCF1"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005B28DF" w14:textId="77777777" w:rsidR="00D321F5" w:rsidRDefault="00F713DD">
            <w:pPr>
              <w:spacing w:after="0" w:line="259" w:lineRule="auto"/>
              <w:ind w:left="0" w:right="0" w:firstLine="0"/>
              <w:jc w:val="left"/>
            </w:pPr>
            <w:r>
              <w:t xml:space="preserve">Storage room </w:t>
            </w:r>
          </w:p>
        </w:tc>
        <w:tc>
          <w:tcPr>
            <w:tcW w:w="1709" w:type="dxa"/>
            <w:tcBorders>
              <w:top w:val="single" w:sz="4" w:space="0" w:color="000000"/>
              <w:left w:val="single" w:sz="4" w:space="0" w:color="000000"/>
              <w:bottom w:val="single" w:sz="4" w:space="0" w:color="000000"/>
              <w:right w:val="single" w:sz="4" w:space="0" w:color="000000"/>
            </w:tcBorders>
          </w:tcPr>
          <w:p w14:paraId="443B92C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3C7ADD19" w14:textId="77777777" w:rsidR="00D321F5" w:rsidRDefault="00F713DD">
            <w:pPr>
              <w:spacing w:after="0" w:line="259" w:lineRule="auto"/>
              <w:ind w:left="0" w:right="0" w:firstLine="0"/>
              <w:jc w:val="left"/>
            </w:pPr>
            <w:r>
              <w:t xml:space="preserve">Storage of documents </w:t>
            </w:r>
          </w:p>
        </w:tc>
      </w:tr>
      <w:tr w:rsidR="00D321F5" w14:paraId="4E4CFB6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931A5E1"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00B5AEB7" w14:textId="77777777" w:rsidR="00D321F5" w:rsidRDefault="00F713DD">
            <w:pPr>
              <w:spacing w:after="0" w:line="259" w:lineRule="auto"/>
              <w:ind w:left="0" w:right="0" w:firstLine="0"/>
              <w:jc w:val="left"/>
            </w:pPr>
            <w:r>
              <w:t xml:space="preserve">Washroom </w:t>
            </w:r>
          </w:p>
        </w:tc>
        <w:tc>
          <w:tcPr>
            <w:tcW w:w="1709" w:type="dxa"/>
            <w:tcBorders>
              <w:top w:val="single" w:sz="4" w:space="0" w:color="000000"/>
              <w:left w:val="single" w:sz="4" w:space="0" w:color="000000"/>
              <w:bottom w:val="single" w:sz="4" w:space="0" w:color="000000"/>
              <w:right w:val="single" w:sz="4" w:space="0" w:color="000000"/>
            </w:tcBorders>
          </w:tcPr>
          <w:p w14:paraId="54FC4D43"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E2CF8AD" w14:textId="77777777" w:rsidR="00D321F5" w:rsidRDefault="00F713DD">
            <w:pPr>
              <w:spacing w:after="0" w:line="259" w:lineRule="auto"/>
              <w:ind w:left="0" w:right="0" w:firstLine="0"/>
              <w:jc w:val="left"/>
            </w:pPr>
            <w:r>
              <w:t xml:space="preserve">Visit the loo </w:t>
            </w:r>
          </w:p>
        </w:tc>
      </w:tr>
      <w:tr w:rsidR="00D321F5" w14:paraId="147BF9A2"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A54C639"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214580EE"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026FE6A2"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19EF82DC" w14:textId="77777777" w:rsidR="00D321F5" w:rsidRDefault="00F713DD">
            <w:pPr>
              <w:spacing w:after="0" w:line="259" w:lineRule="auto"/>
              <w:ind w:left="0" w:right="0" w:firstLine="0"/>
              <w:jc w:val="left"/>
            </w:pPr>
            <w:r>
              <w:t xml:space="preserve">Easy and quick access to the floors for the disabled </w:t>
            </w:r>
          </w:p>
        </w:tc>
      </w:tr>
      <w:tr w:rsidR="00D321F5" w14:paraId="4D23E73C"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73247FCF"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5A481EBC" w14:textId="77777777" w:rsidR="00D321F5" w:rsidRDefault="00F713DD">
            <w:pPr>
              <w:spacing w:after="0" w:line="259" w:lineRule="auto"/>
              <w:ind w:left="0" w:right="0" w:firstLine="0"/>
              <w:jc w:val="left"/>
            </w:pPr>
            <w:r>
              <w:t xml:space="preserve">Staircase </w:t>
            </w:r>
          </w:p>
        </w:tc>
        <w:tc>
          <w:tcPr>
            <w:tcW w:w="1709" w:type="dxa"/>
            <w:tcBorders>
              <w:top w:val="single" w:sz="4" w:space="0" w:color="000000"/>
              <w:left w:val="single" w:sz="4" w:space="0" w:color="000000"/>
              <w:bottom w:val="single" w:sz="4" w:space="0" w:color="000000"/>
              <w:right w:val="single" w:sz="4" w:space="0" w:color="000000"/>
            </w:tcBorders>
          </w:tcPr>
          <w:p w14:paraId="1BCFF9ED"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14B3B498" w14:textId="77777777" w:rsidR="00D321F5" w:rsidRDefault="00F713DD">
            <w:pPr>
              <w:spacing w:after="0" w:line="259" w:lineRule="auto"/>
              <w:ind w:left="0" w:right="0" w:firstLine="0"/>
              <w:jc w:val="left"/>
            </w:pPr>
            <w:r>
              <w:t xml:space="preserve">Easy and quick access to the floors </w:t>
            </w:r>
          </w:p>
        </w:tc>
      </w:tr>
      <w:tr w:rsidR="00D321F5" w14:paraId="59E80D04"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756AD597" w14:textId="77777777" w:rsidR="00D321F5" w:rsidRDefault="00F713DD">
            <w:pPr>
              <w:spacing w:after="0" w:line="259" w:lineRule="auto"/>
              <w:ind w:left="0" w:right="0" w:firstLine="0"/>
              <w:jc w:val="left"/>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E90F82B" w14:textId="77777777" w:rsidR="00D321F5" w:rsidRDefault="00F713DD">
            <w:pPr>
              <w:spacing w:after="0" w:line="259" w:lineRule="auto"/>
              <w:ind w:left="0" w:right="0" w:firstLine="0"/>
              <w:jc w:val="left"/>
            </w:pPr>
            <w:r>
              <w:rPr>
                <w:b/>
              </w:rPr>
              <w:t xml:space="preserve">Floor 4 </w:t>
            </w:r>
          </w:p>
        </w:tc>
        <w:tc>
          <w:tcPr>
            <w:tcW w:w="1709" w:type="dxa"/>
            <w:tcBorders>
              <w:top w:val="single" w:sz="4" w:space="0" w:color="000000"/>
              <w:left w:val="single" w:sz="4" w:space="0" w:color="000000"/>
              <w:bottom w:val="single" w:sz="4" w:space="0" w:color="000000"/>
              <w:right w:val="single" w:sz="4" w:space="0" w:color="000000"/>
            </w:tcBorders>
          </w:tcPr>
          <w:p w14:paraId="3A8D5C45" w14:textId="77777777" w:rsidR="00D321F5" w:rsidRDefault="00F713DD">
            <w:pPr>
              <w:spacing w:after="0" w:line="259" w:lineRule="auto"/>
              <w:ind w:left="0" w:right="0" w:firstLine="0"/>
              <w:jc w:val="left"/>
            </w:pPr>
            <w:r>
              <w:rPr>
                <w:b/>
              </w:rP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5C1983F4" w14:textId="77777777" w:rsidR="00D321F5" w:rsidRDefault="00F713DD">
            <w:pPr>
              <w:spacing w:after="0" w:line="259" w:lineRule="auto"/>
              <w:ind w:left="0" w:right="0" w:firstLine="0"/>
              <w:jc w:val="left"/>
            </w:pPr>
            <w:r>
              <w:rPr>
                <w:b/>
              </w:rPr>
              <w:t xml:space="preserve"> </w:t>
            </w:r>
          </w:p>
        </w:tc>
      </w:tr>
      <w:tr w:rsidR="00D321F5" w14:paraId="4459E778"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6484971" w14:textId="77777777" w:rsidR="00D321F5" w:rsidRDefault="00F713DD">
            <w:pPr>
              <w:spacing w:after="0" w:line="259" w:lineRule="auto"/>
              <w:ind w:left="0" w:right="0" w:firstLine="0"/>
              <w:jc w:val="left"/>
            </w:pPr>
            <w:r>
              <w:lastRenderedPageBreak/>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0E36389D" w14:textId="77777777" w:rsidR="00D321F5" w:rsidRDefault="00F713DD">
            <w:pPr>
              <w:spacing w:after="0" w:line="259" w:lineRule="auto"/>
              <w:ind w:left="0" w:right="0" w:firstLine="0"/>
              <w:jc w:val="left"/>
            </w:pPr>
            <w:r>
              <w:t xml:space="preserve">Conference room </w:t>
            </w:r>
          </w:p>
        </w:tc>
        <w:tc>
          <w:tcPr>
            <w:tcW w:w="1709" w:type="dxa"/>
            <w:tcBorders>
              <w:top w:val="single" w:sz="4" w:space="0" w:color="000000"/>
              <w:left w:val="single" w:sz="4" w:space="0" w:color="000000"/>
              <w:bottom w:val="single" w:sz="4" w:space="0" w:color="000000"/>
              <w:right w:val="single" w:sz="4" w:space="0" w:color="000000"/>
            </w:tcBorders>
          </w:tcPr>
          <w:p w14:paraId="51269A3A" w14:textId="77777777" w:rsidR="00D321F5" w:rsidRDefault="00F713DD">
            <w:pPr>
              <w:spacing w:after="0" w:line="259" w:lineRule="auto"/>
              <w:ind w:left="0" w:right="0" w:firstLine="0"/>
              <w:jc w:val="left"/>
            </w:pPr>
            <w:r>
              <w:t xml:space="preserve">50- 60 people </w:t>
            </w:r>
          </w:p>
        </w:tc>
        <w:tc>
          <w:tcPr>
            <w:tcW w:w="5199" w:type="dxa"/>
            <w:tcBorders>
              <w:top w:val="single" w:sz="4" w:space="0" w:color="000000"/>
              <w:left w:val="single" w:sz="4" w:space="0" w:color="000000"/>
              <w:bottom w:val="single" w:sz="4" w:space="0" w:color="000000"/>
              <w:right w:val="single" w:sz="4" w:space="0" w:color="000000"/>
            </w:tcBorders>
          </w:tcPr>
          <w:p w14:paraId="50F78FF1" w14:textId="77777777" w:rsidR="00D321F5" w:rsidRDefault="00F713DD">
            <w:pPr>
              <w:spacing w:after="0" w:line="259" w:lineRule="auto"/>
              <w:ind w:left="0" w:right="0" w:firstLine="0"/>
              <w:jc w:val="left"/>
            </w:pPr>
            <w:r>
              <w:t xml:space="preserve">Holding conferences </w:t>
            </w:r>
          </w:p>
        </w:tc>
      </w:tr>
      <w:tr w:rsidR="00D321F5" w14:paraId="591F323B"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4811B50B" w14:textId="77777777" w:rsidR="00D321F5" w:rsidRDefault="00F713DD">
            <w:pPr>
              <w:spacing w:after="0" w:line="259" w:lineRule="auto"/>
              <w:ind w:left="0"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6A5B47A7" w14:textId="77777777" w:rsidR="00D321F5" w:rsidRDefault="00F713DD">
            <w:pPr>
              <w:spacing w:after="0" w:line="259" w:lineRule="auto"/>
              <w:ind w:left="0" w:right="0" w:firstLine="0"/>
              <w:jc w:val="left"/>
            </w:pPr>
            <w:r>
              <w:t xml:space="preserve">Fitness room </w:t>
            </w:r>
          </w:p>
        </w:tc>
        <w:tc>
          <w:tcPr>
            <w:tcW w:w="1709" w:type="dxa"/>
            <w:tcBorders>
              <w:top w:val="single" w:sz="4" w:space="0" w:color="000000"/>
              <w:left w:val="single" w:sz="4" w:space="0" w:color="000000"/>
              <w:bottom w:val="single" w:sz="4" w:space="0" w:color="000000"/>
              <w:right w:val="single" w:sz="4" w:space="0" w:color="000000"/>
            </w:tcBorders>
          </w:tcPr>
          <w:p w14:paraId="4AD8B7A5"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70A16F2" w14:textId="77777777" w:rsidR="00D321F5" w:rsidRDefault="00F713DD">
            <w:pPr>
              <w:spacing w:after="0" w:line="259" w:lineRule="auto"/>
              <w:ind w:left="0" w:right="0" w:firstLine="0"/>
              <w:jc w:val="left"/>
            </w:pPr>
            <w:r>
              <w:t xml:space="preserve">Gym and exercising </w:t>
            </w:r>
          </w:p>
        </w:tc>
      </w:tr>
      <w:tr w:rsidR="00D321F5" w14:paraId="743281D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1CD6E611" w14:textId="77777777" w:rsidR="00D321F5" w:rsidRDefault="00F713DD">
            <w:pPr>
              <w:spacing w:after="0" w:line="259" w:lineRule="auto"/>
              <w:ind w:left="0" w:right="0" w:firstLine="0"/>
              <w:jc w:val="left"/>
            </w:pPr>
            <w:r>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7B44CB7A" w14:textId="77777777" w:rsidR="00D321F5" w:rsidRDefault="00F713DD">
            <w:pPr>
              <w:spacing w:after="0" w:line="259" w:lineRule="auto"/>
              <w:ind w:left="0" w:right="0" w:firstLine="0"/>
              <w:jc w:val="left"/>
            </w:pPr>
            <w:r>
              <w:t xml:space="preserve">Terrace </w:t>
            </w:r>
          </w:p>
        </w:tc>
        <w:tc>
          <w:tcPr>
            <w:tcW w:w="1709" w:type="dxa"/>
            <w:tcBorders>
              <w:top w:val="single" w:sz="4" w:space="0" w:color="000000"/>
              <w:left w:val="single" w:sz="4" w:space="0" w:color="000000"/>
              <w:bottom w:val="single" w:sz="4" w:space="0" w:color="000000"/>
              <w:right w:val="single" w:sz="4" w:space="0" w:color="000000"/>
            </w:tcBorders>
          </w:tcPr>
          <w:p w14:paraId="193EF518"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1F4D513E" w14:textId="77777777" w:rsidR="00D321F5" w:rsidRDefault="00F713DD">
            <w:pPr>
              <w:spacing w:after="0" w:line="259" w:lineRule="auto"/>
              <w:ind w:left="0" w:right="0" w:firstLine="0"/>
              <w:jc w:val="left"/>
            </w:pPr>
            <w:r>
              <w:t xml:space="preserve">Holding cocktails </w:t>
            </w:r>
          </w:p>
        </w:tc>
      </w:tr>
      <w:tr w:rsidR="00D321F5" w14:paraId="75BF162C"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50AC693A" w14:textId="77777777" w:rsidR="00D321F5" w:rsidRDefault="00F713DD">
            <w:pPr>
              <w:spacing w:after="0" w:line="259" w:lineRule="auto"/>
              <w:ind w:left="0" w:right="0" w:firstLine="0"/>
              <w:jc w:val="left"/>
            </w:pPr>
            <w:r>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014DB89B" w14:textId="77777777" w:rsidR="00D321F5" w:rsidRDefault="00F713DD">
            <w:pPr>
              <w:spacing w:after="0" w:line="259" w:lineRule="auto"/>
              <w:ind w:left="0" w:right="0" w:firstLine="0"/>
              <w:jc w:val="left"/>
            </w:pPr>
            <w:r>
              <w:t xml:space="preserve">Multipurpose room </w:t>
            </w:r>
          </w:p>
        </w:tc>
        <w:tc>
          <w:tcPr>
            <w:tcW w:w="1709" w:type="dxa"/>
            <w:tcBorders>
              <w:top w:val="single" w:sz="4" w:space="0" w:color="000000"/>
              <w:left w:val="single" w:sz="4" w:space="0" w:color="000000"/>
              <w:bottom w:val="single" w:sz="4" w:space="0" w:color="000000"/>
              <w:right w:val="single" w:sz="4" w:space="0" w:color="000000"/>
            </w:tcBorders>
          </w:tcPr>
          <w:p w14:paraId="1DAFC051"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7A71AB21" w14:textId="77777777" w:rsidR="00D321F5" w:rsidRDefault="00F713DD">
            <w:pPr>
              <w:spacing w:after="0" w:line="259" w:lineRule="auto"/>
              <w:ind w:left="0" w:right="0" w:firstLine="0"/>
              <w:jc w:val="left"/>
            </w:pPr>
            <w:r>
              <w:t xml:space="preserve">Multipurpose space </w:t>
            </w:r>
          </w:p>
        </w:tc>
      </w:tr>
      <w:tr w:rsidR="00D321F5" w14:paraId="2559F889"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3EC27DE9" w14:textId="77777777" w:rsidR="00D321F5" w:rsidRDefault="00F713DD">
            <w:pPr>
              <w:spacing w:after="0" w:line="259" w:lineRule="auto"/>
              <w:ind w:left="0" w:right="0" w:firstLine="0"/>
              <w:jc w:val="left"/>
            </w:pPr>
            <w:r>
              <w:t xml:space="preserve">5 </w:t>
            </w:r>
          </w:p>
        </w:tc>
        <w:tc>
          <w:tcPr>
            <w:tcW w:w="2881" w:type="dxa"/>
            <w:tcBorders>
              <w:top w:val="single" w:sz="4" w:space="0" w:color="000000"/>
              <w:left w:val="single" w:sz="4" w:space="0" w:color="000000"/>
              <w:bottom w:val="single" w:sz="4" w:space="0" w:color="000000"/>
              <w:right w:val="single" w:sz="4" w:space="0" w:color="000000"/>
            </w:tcBorders>
          </w:tcPr>
          <w:p w14:paraId="46652B16" w14:textId="77777777" w:rsidR="00D321F5" w:rsidRDefault="00F713DD">
            <w:pPr>
              <w:spacing w:after="0" w:line="259" w:lineRule="auto"/>
              <w:ind w:left="0" w:right="0" w:firstLine="0"/>
              <w:jc w:val="left"/>
            </w:pPr>
            <w:r>
              <w:t xml:space="preserve">Washroom </w:t>
            </w:r>
          </w:p>
        </w:tc>
        <w:tc>
          <w:tcPr>
            <w:tcW w:w="1709" w:type="dxa"/>
            <w:tcBorders>
              <w:top w:val="single" w:sz="4" w:space="0" w:color="000000"/>
              <w:left w:val="single" w:sz="4" w:space="0" w:color="000000"/>
              <w:bottom w:val="single" w:sz="4" w:space="0" w:color="000000"/>
              <w:right w:val="single" w:sz="4" w:space="0" w:color="000000"/>
            </w:tcBorders>
          </w:tcPr>
          <w:p w14:paraId="3232C3DC" w14:textId="77777777" w:rsidR="00D321F5" w:rsidRDefault="00F713DD">
            <w:pPr>
              <w:spacing w:after="0" w:line="259" w:lineRule="auto"/>
              <w:ind w:left="0" w:right="0" w:firstLine="0"/>
              <w:jc w:val="left"/>
            </w:pPr>
            <w:r>
              <w:t xml:space="preserve"> </w:t>
            </w:r>
          </w:p>
        </w:tc>
        <w:tc>
          <w:tcPr>
            <w:tcW w:w="5199" w:type="dxa"/>
            <w:tcBorders>
              <w:top w:val="single" w:sz="4" w:space="0" w:color="000000"/>
              <w:left w:val="single" w:sz="4" w:space="0" w:color="000000"/>
              <w:bottom w:val="single" w:sz="4" w:space="0" w:color="000000"/>
              <w:right w:val="single" w:sz="4" w:space="0" w:color="000000"/>
            </w:tcBorders>
          </w:tcPr>
          <w:p w14:paraId="609092BB" w14:textId="77777777" w:rsidR="00D321F5" w:rsidRDefault="00F713DD">
            <w:pPr>
              <w:spacing w:after="0" w:line="259" w:lineRule="auto"/>
              <w:ind w:left="0" w:right="0" w:firstLine="0"/>
              <w:jc w:val="left"/>
            </w:pPr>
            <w:r>
              <w:t xml:space="preserve">Visit the loo </w:t>
            </w:r>
          </w:p>
        </w:tc>
      </w:tr>
      <w:tr w:rsidR="00D321F5" w14:paraId="5A8C45E0" w14:textId="77777777">
        <w:trPr>
          <w:trHeight w:val="286"/>
        </w:trPr>
        <w:tc>
          <w:tcPr>
            <w:tcW w:w="739" w:type="dxa"/>
            <w:tcBorders>
              <w:top w:val="single" w:sz="4" w:space="0" w:color="000000"/>
              <w:left w:val="single" w:sz="4" w:space="0" w:color="000000"/>
              <w:bottom w:val="single" w:sz="4" w:space="0" w:color="000000"/>
              <w:right w:val="single" w:sz="4" w:space="0" w:color="000000"/>
            </w:tcBorders>
          </w:tcPr>
          <w:p w14:paraId="07A06921" w14:textId="77777777" w:rsidR="00D321F5" w:rsidRDefault="00F713DD">
            <w:pPr>
              <w:spacing w:after="0" w:line="259" w:lineRule="auto"/>
              <w:ind w:left="0" w:right="0" w:firstLine="0"/>
              <w:jc w:val="left"/>
            </w:pPr>
            <w:r>
              <w:t xml:space="preserve">6 </w:t>
            </w:r>
          </w:p>
        </w:tc>
        <w:tc>
          <w:tcPr>
            <w:tcW w:w="2881" w:type="dxa"/>
            <w:tcBorders>
              <w:top w:val="single" w:sz="4" w:space="0" w:color="000000"/>
              <w:left w:val="single" w:sz="4" w:space="0" w:color="000000"/>
              <w:bottom w:val="single" w:sz="4" w:space="0" w:color="000000"/>
              <w:right w:val="single" w:sz="4" w:space="0" w:color="000000"/>
            </w:tcBorders>
          </w:tcPr>
          <w:p w14:paraId="2FEDC3CC" w14:textId="77777777" w:rsidR="00D321F5" w:rsidRDefault="00F713DD">
            <w:pPr>
              <w:spacing w:after="0" w:line="259" w:lineRule="auto"/>
              <w:ind w:left="0" w:right="0" w:firstLine="0"/>
              <w:jc w:val="left"/>
            </w:pPr>
            <w:r>
              <w:t xml:space="preserve">Ramp </w:t>
            </w:r>
          </w:p>
        </w:tc>
        <w:tc>
          <w:tcPr>
            <w:tcW w:w="1709" w:type="dxa"/>
            <w:tcBorders>
              <w:top w:val="single" w:sz="4" w:space="0" w:color="000000"/>
              <w:left w:val="single" w:sz="4" w:space="0" w:color="000000"/>
              <w:bottom w:val="single" w:sz="4" w:space="0" w:color="000000"/>
              <w:right w:val="single" w:sz="4" w:space="0" w:color="000000"/>
            </w:tcBorders>
          </w:tcPr>
          <w:p w14:paraId="4F7D3469"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11508F0B" w14:textId="77777777" w:rsidR="00D321F5" w:rsidRDefault="00F713DD">
            <w:pPr>
              <w:spacing w:after="0" w:line="259" w:lineRule="auto"/>
              <w:ind w:left="0" w:right="0" w:firstLine="0"/>
              <w:jc w:val="left"/>
            </w:pPr>
            <w:r>
              <w:t xml:space="preserve">Easy and quick access to the floors for the disabled </w:t>
            </w:r>
          </w:p>
        </w:tc>
      </w:tr>
      <w:tr w:rsidR="00D321F5" w14:paraId="097E9D43" w14:textId="77777777">
        <w:trPr>
          <w:trHeight w:val="288"/>
        </w:trPr>
        <w:tc>
          <w:tcPr>
            <w:tcW w:w="739" w:type="dxa"/>
            <w:tcBorders>
              <w:top w:val="single" w:sz="4" w:space="0" w:color="000000"/>
              <w:left w:val="single" w:sz="4" w:space="0" w:color="000000"/>
              <w:bottom w:val="single" w:sz="4" w:space="0" w:color="000000"/>
              <w:right w:val="single" w:sz="4" w:space="0" w:color="000000"/>
            </w:tcBorders>
          </w:tcPr>
          <w:p w14:paraId="52619B02" w14:textId="77777777" w:rsidR="00D321F5" w:rsidRDefault="00F713DD">
            <w:pPr>
              <w:spacing w:after="0" w:line="259" w:lineRule="auto"/>
              <w:ind w:left="0" w:right="0" w:firstLine="0"/>
              <w:jc w:val="left"/>
            </w:pPr>
            <w:r>
              <w:t xml:space="preserve">7 </w:t>
            </w:r>
          </w:p>
        </w:tc>
        <w:tc>
          <w:tcPr>
            <w:tcW w:w="2881" w:type="dxa"/>
            <w:tcBorders>
              <w:top w:val="single" w:sz="4" w:space="0" w:color="000000"/>
              <w:left w:val="single" w:sz="4" w:space="0" w:color="000000"/>
              <w:bottom w:val="single" w:sz="4" w:space="0" w:color="000000"/>
              <w:right w:val="single" w:sz="4" w:space="0" w:color="000000"/>
            </w:tcBorders>
          </w:tcPr>
          <w:p w14:paraId="05848681" w14:textId="77777777" w:rsidR="00D321F5" w:rsidRDefault="00F713DD">
            <w:pPr>
              <w:spacing w:after="0" w:line="259" w:lineRule="auto"/>
              <w:ind w:left="0" w:right="0" w:firstLine="0"/>
              <w:jc w:val="left"/>
            </w:pPr>
            <w:r>
              <w:t xml:space="preserve">Staircase </w:t>
            </w:r>
          </w:p>
        </w:tc>
        <w:tc>
          <w:tcPr>
            <w:tcW w:w="1709" w:type="dxa"/>
            <w:tcBorders>
              <w:top w:val="single" w:sz="4" w:space="0" w:color="000000"/>
              <w:left w:val="single" w:sz="4" w:space="0" w:color="000000"/>
              <w:bottom w:val="single" w:sz="4" w:space="0" w:color="000000"/>
              <w:right w:val="single" w:sz="4" w:space="0" w:color="000000"/>
            </w:tcBorders>
          </w:tcPr>
          <w:p w14:paraId="4828B01F" w14:textId="77777777" w:rsidR="00D321F5" w:rsidRDefault="00F713DD">
            <w:pPr>
              <w:spacing w:after="0" w:line="259" w:lineRule="auto"/>
              <w:ind w:left="0" w:right="0" w:firstLine="0"/>
              <w:jc w:val="left"/>
            </w:pPr>
            <w:r>
              <w:t xml:space="preserve">1 No </w:t>
            </w:r>
          </w:p>
        </w:tc>
        <w:tc>
          <w:tcPr>
            <w:tcW w:w="5199" w:type="dxa"/>
            <w:tcBorders>
              <w:top w:val="single" w:sz="4" w:space="0" w:color="000000"/>
              <w:left w:val="single" w:sz="4" w:space="0" w:color="000000"/>
              <w:bottom w:val="single" w:sz="4" w:space="0" w:color="000000"/>
              <w:right w:val="single" w:sz="4" w:space="0" w:color="000000"/>
            </w:tcBorders>
          </w:tcPr>
          <w:p w14:paraId="5BF96403" w14:textId="77777777" w:rsidR="00D321F5" w:rsidRDefault="00F713DD">
            <w:pPr>
              <w:spacing w:after="0" w:line="259" w:lineRule="auto"/>
              <w:ind w:left="0" w:right="0" w:firstLine="0"/>
              <w:jc w:val="left"/>
            </w:pPr>
            <w:r>
              <w:t xml:space="preserve">Easy and quick access to the floors </w:t>
            </w:r>
          </w:p>
        </w:tc>
      </w:tr>
    </w:tbl>
    <w:p w14:paraId="5963C278" w14:textId="77777777" w:rsidR="00D321F5" w:rsidRDefault="00F713DD">
      <w:pPr>
        <w:spacing w:after="0" w:line="259" w:lineRule="auto"/>
        <w:ind w:left="19" w:right="0" w:firstLine="0"/>
        <w:jc w:val="left"/>
      </w:pPr>
      <w:r>
        <w:t xml:space="preserve"> </w:t>
      </w:r>
    </w:p>
    <w:p w14:paraId="63285919" w14:textId="77777777" w:rsidR="00D321F5" w:rsidRDefault="00F713DD">
      <w:pPr>
        <w:spacing w:after="0" w:line="259" w:lineRule="auto"/>
        <w:ind w:left="19" w:right="0" w:firstLine="0"/>
        <w:jc w:val="left"/>
      </w:pPr>
      <w:r>
        <w:t xml:space="preserve"> </w:t>
      </w:r>
    </w:p>
    <w:p w14:paraId="1DEEF651" w14:textId="77777777" w:rsidR="00D321F5" w:rsidRDefault="00F713DD">
      <w:pPr>
        <w:spacing w:after="0" w:line="259" w:lineRule="auto"/>
        <w:ind w:left="19" w:right="0" w:firstLine="0"/>
        <w:jc w:val="left"/>
      </w:pPr>
      <w:r>
        <w:t xml:space="preserve"> </w:t>
      </w:r>
    </w:p>
    <w:p w14:paraId="736C39EB" w14:textId="77777777" w:rsidR="00D321F5" w:rsidRDefault="00F713DD">
      <w:pPr>
        <w:spacing w:after="0" w:line="259" w:lineRule="auto"/>
        <w:ind w:left="19" w:right="0" w:firstLine="0"/>
        <w:jc w:val="left"/>
      </w:pPr>
      <w:r>
        <w:t xml:space="preserve"> </w:t>
      </w:r>
    </w:p>
    <w:p w14:paraId="19F6EAED" w14:textId="77777777" w:rsidR="00D321F5" w:rsidRDefault="00F713DD">
      <w:pPr>
        <w:pStyle w:val="Heading1"/>
        <w:ind w:left="739" w:right="45" w:hanging="360"/>
      </w:pPr>
      <w:r>
        <w:t xml:space="preserve">GENERAL SCOPE OF THE CONSULTANCY SERVICES </w:t>
      </w:r>
    </w:p>
    <w:p w14:paraId="309F57FF" w14:textId="77777777" w:rsidR="00D321F5" w:rsidRDefault="00F713DD">
      <w:pPr>
        <w:spacing w:after="232"/>
        <w:ind w:left="14" w:right="55"/>
      </w:pPr>
      <w:r>
        <w:t>The Consultants will be engaged to provide comprehensive multidisciplinary consultancy services that encompass architectural design, quantity surveying, civil and structural engineering, mechanical and electrical engineering, ICT and air conditioning systems, geotechnical investigations, landscaping design, and traffic engineering. The scope includes securing all relevant statutory approvals and permits, preparing tender documentation, and supervising construction and contract administration through to comp</w:t>
      </w:r>
      <w:r>
        <w:t xml:space="preserve">letion and during the Defects Liability Period. </w:t>
      </w:r>
    </w:p>
    <w:p w14:paraId="6BFF9991" w14:textId="77777777" w:rsidR="00D321F5" w:rsidRDefault="00F713DD">
      <w:pPr>
        <w:spacing w:after="357" w:line="259" w:lineRule="auto"/>
        <w:ind w:left="14" w:right="55"/>
      </w:pPr>
      <w:r>
        <w:t xml:space="preserve">The consultancy assignment will be implemented in two key phases as detailed below:  </w:t>
      </w:r>
    </w:p>
    <w:p w14:paraId="47B337E7" w14:textId="77777777" w:rsidR="00D321F5" w:rsidRDefault="00F713DD">
      <w:pPr>
        <w:pStyle w:val="Heading2"/>
        <w:numPr>
          <w:ilvl w:val="0"/>
          <w:numId w:val="0"/>
        </w:numPr>
        <w:ind w:left="480" w:right="45"/>
      </w:pPr>
      <w:r>
        <w:t xml:space="preserve">Phase 1: Preparation of Detailed Designs </w:t>
      </w:r>
    </w:p>
    <w:p w14:paraId="417465DF" w14:textId="77777777" w:rsidR="00D321F5" w:rsidRDefault="00F713DD">
      <w:pPr>
        <w:spacing w:after="234"/>
        <w:ind w:left="14" w:right="55"/>
      </w:pPr>
      <w:r>
        <w:t xml:space="preserve">This phase involves conceptualization, development, and finalization of the facility design, ensuring innovative, cost-effective, environmentally sustainable, and functional solutions. The Consultant will be expected to propose alternative design approaches to meet project objectives, clearly outlining the benefits and trade-offs of each. Emphasis will be placed on value engineering, energy efficiency, sustainability, and low life-cycle cost. </w:t>
      </w:r>
    </w:p>
    <w:p w14:paraId="2974E465" w14:textId="77777777" w:rsidR="00D321F5" w:rsidRDefault="00F713DD">
      <w:pPr>
        <w:spacing w:after="352" w:line="260" w:lineRule="auto"/>
        <w:ind w:left="14" w:right="45"/>
      </w:pPr>
      <w:r>
        <w:rPr>
          <w:b/>
        </w:rPr>
        <w:t xml:space="preserve">Key Activities: </w:t>
      </w:r>
    </w:p>
    <w:p w14:paraId="046ABC01" w14:textId="77777777" w:rsidR="00D321F5" w:rsidRDefault="00F713DD">
      <w:pPr>
        <w:ind w:left="569" w:right="55" w:firstLine="134"/>
      </w:pPr>
      <w:r>
        <w:t>i.</w:t>
      </w:r>
      <w:r>
        <w:rPr>
          <w:rFonts w:ascii="Arial" w:eastAsia="Arial" w:hAnsi="Arial" w:cs="Arial"/>
        </w:rPr>
        <w:t xml:space="preserve"> </w:t>
      </w:r>
      <w:r>
        <w:t>Preparation of a comprehensive Project Brief, in close consultation with the Client, to define objectives, requirements, and constraints. ii.</w:t>
      </w:r>
      <w:r>
        <w:rPr>
          <w:rFonts w:ascii="Arial" w:eastAsia="Arial" w:hAnsi="Arial" w:cs="Arial"/>
        </w:rPr>
        <w:t xml:space="preserve"> </w:t>
      </w:r>
      <w:r>
        <w:t xml:space="preserve">Site inspection and evaluation, including assessment of terrain, access, utilities, environmental context, and any potential constraints. </w:t>
      </w:r>
      <w:r>
        <w:lastRenderedPageBreak/>
        <w:t>iii.</w:t>
      </w:r>
      <w:r>
        <w:rPr>
          <w:rFonts w:ascii="Arial" w:eastAsia="Arial" w:hAnsi="Arial" w:cs="Arial"/>
        </w:rPr>
        <w:t xml:space="preserve"> </w:t>
      </w:r>
      <w:r>
        <w:t xml:space="preserve">Execution of all necessary site investigations and technical surveys, including geotechnical, topographical, and cadastral surveys. </w:t>
      </w:r>
    </w:p>
    <w:p w14:paraId="0DBB2684" w14:textId="77777777" w:rsidR="00D321F5" w:rsidRDefault="00F713DD">
      <w:pPr>
        <w:numPr>
          <w:ilvl w:val="0"/>
          <w:numId w:val="4"/>
        </w:numPr>
        <w:ind w:right="55" w:hanging="562"/>
      </w:pPr>
      <w:r>
        <w:t xml:space="preserve">Development of conceptual designs and outline proposals, supported by initial cost estimates and an Inception Report. </w:t>
      </w:r>
    </w:p>
    <w:p w14:paraId="5FC1599D" w14:textId="77777777" w:rsidR="00D321F5" w:rsidRDefault="00F713DD">
      <w:pPr>
        <w:numPr>
          <w:ilvl w:val="0"/>
          <w:numId w:val="4"/>
        </w:numPr>
        <w:ind w:right="55" w:hanging="562"/>
      </w:pPr>
      <w:r>
        <w:t xml:space="preserve">Preparation of Preliminary Designs with associated reports, incorporating stakeholder feedback. </w:t>
      </w:r>
    </w:p>
    <w:p w14:paraId="1797B6B4" w14:textId="77777777" w:rsidR="00D321F5" w:rsidRDefault="00F713DD">
      <w:pPr>
        <w:numPr>
          <w:ilvl w:val="0"/>
          <w:numId w:val="4"/>
        </w:numPr>
        <w:ind w:right="55" w:hanging="562"/>
      </w:pPr>
      <w:r>
        <w:t xml:space="preserve">Production of fully detailed architectural and engineering drawings, incorporating structural, mechanical, electrical, ICT, fire protection, HVAC, plumbing and drainage systems. </w:t>
      </w:r>
    </w:p>
    <w:p w14:paraId="3248C2A0" w14:textId="77777777" w:rsidR="00D321F5" w:rsidRDefault="00F713DD">
      <w:pPr>
        <w:numPr>
          <w:ilvl w:val="0"/>
          <w:numId w:val="4"/>
        </w:numPr>
        <w:ind w:right="55" w:hanging="562"/>
      </w:pPr>
      <w:r>
        <w:t xml:space="preserve">Design and preparation of comprehensive furniture, fittings, and equipment (FFE) schedules for all spaces, particularly for the Museum, Resource Centre, and CCM premises. </w:t>
      </w:r>
    </w:p>
    <w:p w14:paraId="2C5F468C" w14:textId="77777777" w:rsidR="00D321F5" w:rsidRDefault="00F713DD">
      <w:pPr>
        <w:numPr>
          <w:ilvl w:val="0"/>
          <w:numId w:val="4"/>
        </w:numPr>
        <w:ind w:right="55" w:hanging="562"/>
      </w:pPr>
      <w:r>
        <w:t xml:space="preserve">Development of a Maintenance Strategy Document, outlining operational and maintenance guidelines to ensure facility sustainability. </w:t>
      </w:r>
    </w:p>
    <w:p w14:paraId="5E223B34" w14:textId="77777777" w:rsidR="00D321F5" w:rsidRDefault="00F713DD">
      <w:pPr>
        <w:numPr>
          <w:ilvl w:val="0"/>
          <w:numId w:val="4"/>
        </w:numPr>
        <w:ind w:right="55" w:hanging="562"/>
      </w:pPr>
      <w:r>
        <w:t>Preparation of complete Bidding Documents, including detailed Bills of Quantities (</w:t>
      </w:r>
      <w:proofErr w:type="spellStart"/>
      <w:r>
        <w:t>BoQs</w:t>
      </w:r>
      <w:proofErr w:type="spellEnd"/>
      <w:r>
        <w:t xml:space="preserve">), technical specifications, and conditions of contract in accordance with national procurement guidelines. </w:t>
      </w:r>
    </w:p>
    <w:p w14:paraId="62462BA1" w14:textId="77777777" w:rsidR="00D321F5" w:rsidRDefault="00F713DD">
      <w:pPr>
        <w:numPr>
          <w:ilvl w:val="0"/>
          <w:numId w:val="4"/>
        </w:numPr>
        <w:ind w:right="55" w:hanging="562"/>
      </w:pPr>
      <w:r>
        <w:t xml:space="preserve">Active participation in clarification responses to bidder inquiries during the tendering phase. </w:t>
      </w:r>
    </w:p>
    <w:p w14:paraId="3904B55A" w14:textId="77777777" w:rsidR="00D321F5" w:rsidRDefault="00F713DD">
      <w:pPr>
        <w:numPr>
          <w:ilvl w:val="0"/>
          <w:numId w:val="4"/>
        </w:numPr>
        <w:spacing w:after="234"/>
        <w:ind w:right="55" w:hanging="562"/>
      </w:pPr>
      <w:r>
        <w:t xml:space="preserve">Technical support in evaluation of bids, including review of technical proposals and financial offers to ensure compliance and value for money. </w:t>
      </w:r>
    </w:p>
    <w:p w14:paraId="04AE0CD3" w14:textId="77777777" w:rsidR="00D321F5" w:rsidRDefault="00F713DD">
      <w:pPr>
        <w:pStyle w:val="Heading2"/>
        <w:numPr>
          <w:ilvl w:val="0"/>
          <w:numId w:val="0"/>
        </w:numPr>
        <w:spacing w:after="232" w:line="359" w:lineRule="auto"/>
        <w:ind w:left="480" w:right="45"/>
      </w:pPr>
      <w:r>
        <w:t xml:space="preserve">Phase 2: Construction Supervision, Contract Administration, and Defects Liability </w:t>
      </w:r>
    </w:p>
    <w:p w14:paraId="242EA6F0" w14:textId="77777777" w:rsidR="00D321F5" w:rsidRDefault="00F713DD">
      <w:pPr>
        <w:pStyle w:val="Heading2"/>
        <w:numPr>
          <w:ilvl w:val="0"/>
          <w:numId w:val="0"/>
        </w:numPr>
        <w:spacing w:after="232" w:line="359" w:lineRule="auto"/>
        <w:ind w:left="480" w:right="45"/>
      </w:pPr>
      <w:r>
        <w:t xml:space="preserve">Management </w:t>
      </w:r>
    </w:p>
    <w:p w14:paraId="2CC70614" w14:textId="77777777" w:rsidR="00D321F5" w:rsidRDefault="00F713DD">
      <w:pPr>
        <w:spacing w:after="236"/>
        <w:ind w:left="14" w:right="55"/>
      </w:pPr>
      <w:r>
        <w:t xml:space="preserve">This phase covers supervision of the construction works to ensure quality, compliance with design specifications, adherence to timelines, and cost control. The Consultant shall also provide support during the Defects Liability Period to ensure that all post-construction issues are addressed. </w:t>
      </w:r>
    </w:p>
    <w:p w14:paraId="6A40EC47" w14:textId="77777777" w:rsidR="00D321F5" w:rsidRDefault="00F713DD">
      <w:pPr>
        <w:spacing w:after="397" w:line="260" w:lineRule="auto"/>
        <w:ind w:left="14" w:right="45"/>
      </w:pPr>
      <w:r>
        <w:rPr>
          <w:b/>
        </w:rPr>
        <w:t xml:space="preserve">Key Activities: </w:t>
      </w:r>
    </w:p>
    <w:p w14:paraId="57B556C7" w14:textId="77777777" w:rsidR="00D321F5" w:rsidRDefault="00F713DD">
      <w:pPr>
        <w:numPr>
          <w:ilvl w:val="0"/>
          <w:numId w:val="5"/>
        </w:numPr>
        <w:ind w:right="28" w:hanging="307"/>
      </w:pPr>
      <w:r>
        <w:t xml:space="preserve">Verification and approval of contractor’s setting out of the works against design drawings. </w:t>
      </w:r>
    </w:p>
    <w:p w14:paraId="62CEFB37" w14:textId="77777777" w:rsidR="00D321F5" w:rsidRDefault="00F713DD">
      <w:pPr>
        <w:numPr>
          <w:ilvl w:val="0"/>
          <w:numId w:val="5"/>
        </w:numPr>
        <w:spacing w:line="361" w:lineRule="auto"/>
        <w:ind w:right="28" w:hanging="307"/>
      </w:pPr>
      <w:r>
        <w:lastRenderedPageBreak/>
        <w:t>Regular and detailed site inspections to monitor workmanship, materials, and progress. iii.</w:t>
      </w:r>
      <w:r>
        <w:rPr>
          <w:rFonts w:ascii="Arial" w:eastAsia="Arial" w:hAnsi="Arial" w:cs="Arial"/>
        </w:rPr>
        <w:t xml:space="preserve"> </w:t>
      </w:r>
      <w:r>
        <w:t xml:space="preserve">Provision of timely clarifications and technical support on drawings and specifications. </w:t>
      </w:r>
    </w:p>
    <w:p w14:paraId="39884E8A" w14:textId="77777777" w:rsidR="00D321F5" w:rsidRDefault="00F713DD">
      <w:pPr>
        <w:numPr>
          <w:ilvl w:val="0"/>
          <w:numId w:val="6"/>
        </w:numPr>
        <w:ind w:right="55" w:hanging="559"/>
      </w:pPr>
      <w:r>
        <w:t xml:space="preserve">Implementation of a robust quality management and control system, including testing of materials and reviewing quality assurance documentation. </w:t>
      </w:r>
    </w:p>
    <w:p w14:paraId="3D39CAA4" w14:textId="77777777" w:rsidR="00D321F5" w:rsidRDefault="00F713DD">
      <w:pPr>
        <w:numPr>
          <w:ilvl w:val="0"/>
          <w:numId w:val="6"/>
        </w:numPr>
        <w:ind w:right="55" w:hanging="559"/>
      </w:pPr>
      <w:r>
        <w:t xml:space="preserve">Convening and chairing of site progress and technical meetings, including preparation and circulation of minutes. </w:t>
      </w:r>
    </w:p>
    <w:p w14:paraId="6D1FCC7E" w14:textId="77777777" w:rsidR="00D321F5" w:rsidRDefault="00F713DD">
      <w:pPr>
        <w:numPr>
          <w:ilvl w:val="0"/>
          <w:numId w:val="6"/>
        </w:numPr>
        <w:ind w:right="55" w:hanging="559"/>
      </w:pPr>
      <w:r>
        <w:t xml:space="preserve">Issuance of formal Site Instructions and variation orders as required, with proper documentation and approval protocols. </w:t>
      </w:r>
    </w:p>
    <w:p w14:paraId="77F4F295" w14:textId="77777777" w:rsidR="00D321F5" w:rsidRDefault="00F713DD">
      <w:pPr>
        <w:numPr>
          <w:ilvl w:val="0"/>
          <w:numId w:val="6"/>
        </w:numPr>
        <w:spacing w:after="116" w:line="259" w:lineRule="auto"/>
        <w:ind w:right="55" w:hanging="559"/>
      </w:pPr>
      <w:r>
        <w:t xml:space="preserve">Measurement and verification of works executed for payment purposes. </w:t>
      </w:r>
    </w:p>
    <w:p w14:paraId="0B0B453A" w14:textId="77777777" w:rsidR="00D321F5" w:rsidRDefault="00F713DD">
      <w:pPr>
        <w:numPr>
          <w:ilvl w:val="0"/>
          <w:numId w:val="6"/>
        </w:numPr>
        <w:ind w:right="55" w:hanging="559"/>
      </w:pPr>
      <w:r>
        <w:t xml:space="preserve">Preparation of interim and final payment certificates, including progress valuations and recommendations for payment. </w:t>
      </w:r>
    </w:p>
    <w:p w14:paraId="4A6B88BA" w14:textId="77777777" w:rsidR="00D321F5" w:rsidRDefault="00F713DD">
      <w:pPr>
        <w:numPr>
          <w:ilvl w:val="0"/>
          <w:numId w:val="6"/>
        </w:numPr>
        <w:ind w:right="55" w:hanging="559"/>
      </w:pPr>
      <w:r>
        <w:t xml:space="preserve">Ongoing consultant superintendence, including coordination of all disciplines to ensure integration of works. </w:t>
      </w:r>
    </w:p>
    <w:p w14:paraId="1A692C6D" w14:textId="77777777" w:rsidR="00D321F5" w:rsidRDefault="00F713DD">
      <w:pPr>
        <w:numPr>
          <w:ilvl w:val="0"/>
          <w:numId w:val="6"/>
        </w:numPr>
        <w:spacing w:after="229"/>
        <w:ind w:right="55" w:hanging="559"/>
      </w:pPr>
      <w:r>
        <w:t xml:space="preserve">Comprehensive contract management, including monitoring of contractual obligations, timelines, claims, and resolution of disputes. </w:t>
      </w:r>
    </w:p>
    <w:p w14:paraId="4FDA17CE" w14:textId="77777777" w:rsidR="00D321F5" w:rsidRDefault="00F713DD">
      <w:pPr>
        <w:spacing w:after="240"/>
        <w:ind w:left="14" w:right="55"/>
      </w:pPr>
      <w:r>
        <w:t xml:space="preserve">The Consultants shall be expected to adhere to international best practices, local regulatory requirements, and ensure that the resulting facility is fit-for-purpose, cost-effective, and sustainable in design, construction, and operation. </w:t>
      </w:r>
    </w:p>
    <w:p w14:paraId="7CD01B3D" w14:textId="77777777" w:rsidR="00D321F5" w:rsidRDefault="00F713DD">
      <w:pPr>
        <w:pStyle w:val="Heading1"/>
        <w:ind w:left="739" w:right="45" w:hanging="360"/>
      </w:pPr>
      <w:r>
        <w:t xml:space="preserve">DETAILED SCOPE OF THE CONSULTANCY SERVICES </w:t>
      </w:r>
    </w:p>
    <w:p w14:paraId="56B1F875" w14:textId="77777777" w:rsidR="00D321F5" w:rsidRDefault="00F713DD">
      <w:pPr>
        <w:spacing w:after="360" w:line="259" w:lineRule="auto"/>
        <w:ind w:left="14" w:right="55"/>
      </w:pPr>
      <w:r>
        <w:t xml:space="preserve">The consultancy services will be carried out in 2 phases and 7 stages as follows: - </w:t>
      </w:r>
    </w:p>
    <w:p w14:paraId="04957FBE" w14:textId="77777777" w:rsidR="00D321F5" w:rsidRDefault="00F713DD">
      <w:pPr>
        <w:pStyle w:val="Heading2"/>
        <w:numPr>
          <w:ilvl w:val="0"/>
          <w:numId w:val="0"/>
        </w:numPr>
        <w:ind w:left="14" w:right="45"/>
      </w:pPr>
      <w:r>
        <w:t xml:space="preserve">Phase 1: design phase </w:t>
      </w:r>
    </w:p>
    <w:p w14:paraId="76524A53" w14:textId="77777777" w:rsidR="00D321F5" w:rsidRDefault="00F713DD">
      <w:pPr>
        <w:numPr>
          <w:ilvl w:val="0"/>
          <w:numId w:val="7"/>
        </w:numPr>
        <w:spacing w:after="125" w:line="259" w:lineRule="auto"/>
        <w:ind w:right="55" w:hanging="494"/>
      </w:pPr>
      <w:r>
        <w:t xml:space="preserve">Inception Planning Stage </w:t>
      </w:r>
    </w:p>
    <w:p w14:paraId="4DFA5C18" w14:textId="77777777" w:rsidR="00D321F5" w:rsidRDefault="00F713DD">
      <w:pPr>
        <w:numPr>
          <w:ilvl w:val="0"/>
          <w:numId w:val="7"/>
        </w:numPr>
        <w:spacing w:after="122" w:line="259" w:lineRule="auto"/>
        <w:ind w:right="55" w:hanging="494"/>
      </w:pPr>
      <w:r>
        <w:t xml:space="preserve">Preliminary Design Stage </w:t>
      </w:r>
    </w:p>
    <w:p w14:paraId="18ABEDFF" w14:textId="77777777" w:rsidR="00D321F5" w:rsidRDefault="00F713DD">
      <w:pPr>
        <w:numPr>
          <w:ilvl w:val="0"/>
          <w:numId w:val="7"/>
        </w:numPr>
        <w:ind w:right="55" w:hanging="494"/>
      </w:pPr>
      <w:r>
        <w:t>Scheme Design Stage iv</w:t>
      </w:r>
      <w:r>
        <w:rPr>
          <w:rFonts w:ascii="Arial" w:eastAsia="Arial" w:hAnsi="Arial" w:cs="Arial"/>
        </w:rPr>
        <w:t xml:space="preserve"> </w:t>
      </w:r>
      <w:r>
        <w:rPr>
          <w:rFonts w:ascii="Arial" w:eastAsia="Arial" w:hAnsi="Arial" w:cs="Arial"/>
        </w:rPr>
        <w:tab/>
      </w:r>
      <w:r>
        <w:t xml:space="preserve">Final Design Stage </w:t>
      </w:r>
    </w:p>
    <w:p w14:paraId="16D60AFC" w14:textId="77777777" w:rsidR="00D321F5" w:rsidRDefault="00F713DD">
      <w:pPr>
        <w:tabs>
          <w:tab w:val="center" w:pos="1039"/>
          <w:tab w:val="center" w:pos="2418"/>
        </w:tabs>
        <w:spacing w:after="366" w:line="259" w:lineRule="auto"/>
        <w:ind w:left="0" w:righ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 xml:space="preserve">Tender action Stage </w:t>
      </w:r>
    </w:p>
    <w:p w14:paraId="2C7013A1" w14:textId="77777777" w:rsidR="00D321F5" w:rsidRDefault="00F713DD">
      <w:pPr>
        <w:spacing w:after="352" w:line="260" w:lineRule="auto"/>
        <w:ind w:left="14" w:right="45"/>
      </w:pPr>
      <w:r>
        <w:rPr>
          <w:b/>
        </w:rPr>
        <w:t xml:space="preserve">Phase 2: Construction Supervision phase  </w:t>
      </w:r>
    </w:p>
    <w:p w14:paraId="62ADD629" w14:textId="77777777" w:rsidR="00D321F5" w:rsidRDefault="00F713DD">
      <w:pPr>
        <w:tabs>
          <w:tab w:val="center" w:pos="1065"/>
          <w:tab w:val="center" w:pos="2375"/>
        </w:tabs>
        <w:spacing w:after="368" w:line="259" w:lineRule="auto"/>
        <w:ind w:left="0" w:right="0" w:firstLine="0"/>
        <w:jc w:val="left"/>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 xml:space="preserve">Construction Stage </w:t>
      </w:r>
    </w:p>
    <w:p w14:paraId="41FDD875" w14:textId="77777777" w:rsidR="00D321F5" w:rsidRDefault="00F713DD">
      <w:pPr>
        <w:spacing w:after="352" w:line="260" w:lineRule="auto"/>
        <w:ind w:left="14" w:right="45"/>
      </w:pPr>
      <w:r>
        <w:rPr>
          <w:b/>
        </w:rPr>
        <w:lastRenderedPageBreak/>
        <w:t xml:space="preserve">Phase 3: Post –construction Stage </w:t>
      </w:r>
    </w:p>
    <w:p w14:paraId="4265DA1E" w14:textId="77777777" w:rsidR="00D321F5" w:rsidRDefault="00F713DD">
      <w:pPr>
        <w:spacing w:after="352" w:line="260" w:lineRule="auto"/>
        <w:ind w:left="480" w:right="45"/>
      </w:pPr>
      <w:r>
        <w:rPr>
          <w:b/>
        </w:rPr>
        <w:t xml:space="preserve">Phase 1: design phase </w:t>
      </w:r>
    </w:p>
    <w:p w14:paraId="586D9407" w14:textId="77777777" w:rsidR="00D321F5" w:rsidRDefault="00F713DD">
      <w:pPr>
        <w:pStyle w:val="Heading3"/>
        <w:ind w:left="14" w:right="45"/>
      </w:pPr>
      <w:r>
        <w:t xml:space="preserve">Stage One: Inception and Conceptual Planning </w:t>
      </w:r>
    </w:p>
    <w:p w14:paraId="7ED4B64B" w14:textId="77777777" w:rsidR="00D321F5" w:rsidRDefault="00F713DD">
      <w:pPr>
        <w:spacing w:after="232"/>
        <w:ind w:left="14" w:right="55"/>
      </w:pPr>
      <w:r>
        <w:t xml:space="preserve">Within one week of the commencement date, the consultant shall commence work for this stage which shall include, but not be limited </w:t>
      </w:r>
      <w:proofErr w:type="gramStart"/>
      <w:r>
        <w:t>to;</w:t>
      </w:r>
      <w:proofErr w:type="gramEnd"/>
      <w:r>
        <w:t xml:space="preserve">  </w:t>
      </w:r>
    </w:p>
    <w:p w14:paraId="41624EB6" w14:textId="77777777" w:rsidR="00D321F5" w:rsidRDefault="00F713DD">
      <w:pPr>
        <w:spacing w:after="112" w:line="259" w:lineRule="auto"/>
        <w:ind w:left="14" w:right="55"/>
      </w:pPr>
      <w:r>
        <w:t xml:space="preserve">The Consultant shall visit the site to get acquainted with the requirements of the Terms of   </w:t>
      </w:r>
    </w:p>
    <w:p w14:paraId="73727282" w14:textId="77777777" w:rsidR="00D321F5" w:rsidRDefault="00F713DD">
      <w:pPr>
        <w:spacing w:after="359" w:line="259" w:lineRule="auto"/>
        <w:ind w:left="14" w:right="55"/>
      </w:pPr>
      <w:r>
        <w:t xml:space="preserve">Reference, collect and carry out complete site investigations and surveys including: - </w:t>
      </w:r>
    </w:p>
    <w:p w14:paraId="089FCFA1" w14:textId="77777777" w:rsidR="00D321F5" w:rsidRDefault="00F713DD">
      <w:pPr>
        <w:ind w:left="1010" w:right="55" w:hanging="307"/>
      </w:pPr>
      <w:r>
        <w:t>i.</w:t>
      </w:r>
      <w:r>
        <w:rPr>
          <w:rFonts w:ascii="Arial" w:eastAsia="Arial" w:hAnsi="Arial" w:cs="Arial"/>
        </w:rPr>
        <w:t xml:space="preserve"> </w:t>
      </w:r>
      <w:r>
        <w:t xml:space="preserve">Carrying out cadastral and topographic surveys to establish the site boundaries, existing ground profiles and landmarks, position of existing buildings, drainage, utilities and other services both above and below ground. All surveys must be tied in to the National </w:t>
      </w:r>
    </w:p>
    <w:p w14:paraId="75ED0443" w14:textId="77777777" w:rsidR="00D321F5" w:rsidRDefault="00F713DD">
      <w:pPr>
        <w:ind w:left="636" w:right="55" w:firstLine="374"/>
      </w:pPr>
      <w:r>
        <w:t>Grid</w:t>
      </w:r>
      <w:proofErr w:type="gramStart"/>
      <w:r>
        <w:t>;  ii.</w:t>
      </w:r>
      <w:proofErr w:type="gramEnd"/>
      <w:r>
        <w:rPr>
          <w:rFonts w:ascii="Arial" w:eastAsia="Arial" w:hAnsi="Arial" w:cs="Arial"/>
        </w:rPr>
        <w:t xml:space="preserve"> </w:t>
      </w:r>
      <w:r>
        <w:t xml:space="preserve">Geo-technical investigations to ascertain and identify the soil conditions and characteristics of the site. </w:t>
      </w:r>
    </w:p>
    <w:p w14:paraId="20C9880F" w14:textId="77777777" w:rsidR="00D321F5" w:rsidRDefault="00F713DD">
      <w:pPr>
        <w:numPr>
          <w:ilvl w:val="0"/>
          <w:numId w:val="8"/>
        </w:numPr>
        <w:spacing w:after="116" w:line="259" w:lineRule="auto"/>
        <w:ind w:left="1018" w:right="55" w:hanging="442"/>
      </w:pPr>
      <w:r>
        <w:t xml:space="preserve">Further develop the Clients project brief and prepare a preliminary project brief. </w:t>
      </w:r>
    </w:p>
    <w:p w14:paraId="6E757BE4" w14:textId="77777777" w:rsidR="00D321F5" w:rsidRDefault="00F713DD">
      <w:pPr>
        <w:numPr>
          <w:ilvl w:val="0"/>
          <w:numId w:val="8"/>
        </w:numPr>
        <w:spacing w:after="231"/>
        <w:ind w:left="1018" w:right="55" w:hanging="442"/>
      </w:pPr>
      <w:r>
        <w:t xml:space="preserve">Based on the preliminary brief, prepare at least four concept designs of the proposed building. The concept designs shall be submitted to the Client for selection of the preferred design option. </w:t>
      </w:r>
    </w:p>
    <w:p w14:paraId="2C1ECEDE" w14:textId="77777777" w:rsidR="00D321F5" w:rsidRDefault="00F713DD">
      <w:pPr>
        <w:spacing w:after="356" w:line="259" w:lineRule="auto"/>
        <w:ind w:left="14" w:right="55"/>
      </w:pPr>
      <w:r>
        <w:t xml:space="preserve">Each concept design shall include an evaluation and comparison of the following parameters: - </w:t>
      </w:r>
    </w:p>
    <w:p w14:paraId="34F2EA00" w14:textId="77777777" w:rsidR="00D321F5" w:rsidRDefault="00F713DD">
      <w:pPr>
        <w:numPr>
          <w:ilvl w:val="0"/>
          <w:numId w:val="9"/>
        </w:numPr>
        <w:spacing w:after="118" w:line="259" w:lineRule="auto"/>
        <w:ind w:left="872" w:right="55" w:hanging="442"/>
      </w:pPr>
      <w:r>
        <w:t xml:space="preserve">Drawings showing general arrangement of the buildings and layout of the </w:t>
      </w:r>
      <w:proofErr w:type="gramStart"/>
      <w:r>
        <w:t>spaces;</w:t>
      </w:r>
      <w:proofErr w:type="gramEnd"/>
      <w:r>
        <w:t xml:space="preserve"> </w:t>
      </w:r>
    </w:p>
    <w:p w14:paraId="6607C330" w14:textId="77777777" w:rsidR="00D321F5" w:rsidRDefault="00F713DD">
      <w:pPr>
        <w:numPr>
          <w:ilvl w:val="0"/>
          <w:numId w:val="9"/>
        </w:numPr>
        <w:spacing w:after="116" w:line="259" w:lineRule="auto"/>
        <w:ind w:left="872" w:right="55" w:hanging="442"/>
      </w:pPr>
      <w:r>
        <w:t xml:space="preserve">Elevations, perspectives, walk-through and mock-ups to appropriate </w:t>
      </w:r>
      <w:proofErr w:type="gramStart"/>
      <w:r>
        <w:t>scales;</w:t>
      </w:r>
      <w:proofErr w:type="gramEnd"/>
      <w:r>
        <w:t xml:space="preserve"> </w:t>
      </w:r>
    </w:p>
    <w:p w14:paraId="52D7E353" w14:textId="77777777" w:rsidR="00D321F5" w:rsidRDefault="00F713DD">
      <w:pPr>
        <w:numPr>
          <w:ilvl w:val="0"/>
          <w:numId w:val="9"/>
        </w:numPr>
        <w:ind w:left="872" w:right="55" w:hanging="442"/>
      </w:pPr>
      <w:r>
        <w:t xml:space="preserve">The performance characteristics of the proposed building and its elements and components e.g. sound levels, light levels, heat </w:t>
      </w:r>
      <w:proofErr w:type="gramStart"/>
      <w:r>
        <w:t>levels;</w:t>
      </w:r>
      <w:proofErr w:type="gramEnd"/>
      <w:r>
        <w:t xml:space="preserve"> </w:t>
      </w:r>
    </w:p>
    <w:p w14:paraId="3F38CDA8" w14:textId="77777777" w:rsidR="00D321F5" w:rsidRDefault="00F713DD">
      <w:pPr>
        <w:numPr>
          <w:ilvl w:val="0"/>
          <w:numId w:val="9"/>
        </w:numPr>
        <w:spacing w:after="118" w:line="259" w:lineRule="auto"/>
        <w:ind w:left="872" w:right="55" w:hanging="442"/>
      </w:pPr>
      <w:r>
        <w:t xml:space="preserve">Preliminary project cost estimates based on life-cycle cost </w:t>
      </w:r>
      <w:proofErr w:type="gramStart"/>
      <w:r>
        <w:t>approach;</w:t>
      </w:r>
      <w:proofErr w:type="gramEnd"/>
      <w:r>
        <w:t xml:space="preserve"> </w:t>
      </w:r>
    </w:p>
    <w:p w14:paraId="01366C18" w14:textId="77777777" w:rsidR="00D321F5" w:rsidRDefault="00F713DD">
      <w:pPr>
        <w:numPr>
          <w:ilvl w:val="0"/>
          <w:numId w:val="9"/>
        </w:numPr>
        <w:ind w:left="872" w:right="55" w:hanging="442"/>
      </w:pPr>
      <w:r>
        <w:t xml:space="preserve">Based on the alternative concept design selected under (c) above, develop and prepare final project briefs for each site for the approval of the </w:t>
      </w:r>
      <w:proofErr w:type="gramStart"/>
      <w:r>
        <w:t>Client;</w:t>
      </w:r>
      <w:proofErr w:type="gramEnd"/>
      <w:r>
        <w:t xml:space="preserve"> </w:t>
      </w:r>
    </w:p>
    <w:p w14:paraId="1FDD81D4" w14:textId="77777777" w:rsidR="00D321F5" w:rsidRDefault="00F713DD">
      <w:pPr>
        <w:numPr>
          <w:ilvl w:val="0"/>
          <w:numId w:val="9"/>
        </w:numPr>
        <w:ind w:left="872" w:right="55" w:hanging="442"/>
      </w:pPr>
      <w:r>
        <w:t xml:space="preserve">Prepare the Project Concept Report containing information and recommendations regarding items above. </w:t>
      </w:r>
    </w:p>
    <w:p w14:paraId="0FCA62D5" w14:textId="77777777" w:rsidR="00D321F5" w:rsidRDefault="00F713DD">
      <w:pPr>
        <w:spacing w:after="0" w:line="259" w:lineRule="auto"/>
        <w:ind w:left="830" w:right="0" w:firstLine="0"/>
        <w:jc w:val="left"/>
      </w:pPr>
      <w:r>
        <w:t xml:space="preserve"> </w:t>
      </w:r>
    </w:p>
    <w:p w14:paraId="623E48ED" w14:textId="77777777" w:rsidR="00D321F5" w:rsidRDefault="00F713DD">
      <w:pPr>
        <w:spacing w:after="388" w:line="260" w:lineRule="auto"/>
        <w:ind w:left="14" w:right="45"/>
      </w:pPr>
      <w:r>
        <w:rPr>
          <w:b/>
        </w:rPr>
        <w:lastRenderedPageBreak/>
        <w:t xml:space="preserve">Reporting requirements </w:t>
      </w:r>
    </w:p>
    <w:p w14:paraId="0A808F7E" w14:textId="77777777" w:rsidR="00D321F5" w:rsidRDefault="00F713DD">
      <w:pPr>
        <w:spacing w:after="232"/>
        <w:ind w:left="14" w:right="55"/>
      </w:pPr>
      <w:r>
        <w:t xml:space="preserve">The Consultant shall be required to submit, for Client’s approval, the following reports before proceeding to the next stage: - </w:t>
      </w:r>
    </w:p>
    <w:p w14:paraId="010D9969" w14:textId="77777777" w:rsidR="00D321F5" w:rsidRDefault="00F713DD">
      <w:pPr>
        <w:numPr>
          <w:ilvl w:val="1"/>
          <w:numId w:val="9"/>
        </w:numPr>
        <w:spacing w:after="118" w:line="259" w:lineRule="auto"/>
        <w:ind w:right="55" w:hanging="439"/>
      </w:pPr>
      <w:r>
        <w:t xml:space="preserve">Project Concept report, with Drawings in A3 </w:t>
      </w:r>
      <w:proofErr w:type="gramStart"/>
      <w:r>
        <w:t>format;</w:t>
      </w:r>
      <w:proofErr w:type="gramEnd"/>
      <w:r>
        <w:t xml:space="preserve"> </w:t>
      </w:r>
    </w:p>
    <w:p w14:paraId="01C3134F" w14:textId="77777777" w:rsidR="00D321F5" w:rsidRDefault="00F713DD">
      <w:pPr>
        <w:numPr>
          <w:ilvl w:val="1"/>
          <w:numId w:val="9"/>
        </w:numPr>
        <w:ind w:right="55" w:hanging="439"/>
      </w:pPr>
      <w:r>
        <w:t xml:space="preserve">Site maps, location maps, sketch drawings/mock-ups in appropriate scales in A1 </w:t>
      </w:r>
      <w:proofErr w:type="gramStart"/>
      <w:r>
        <w:t>format;</w:t>
      </w:r>
      <w:proofErr w:type="gramEnd"/>
      <w:r>
        <w:t xml:space="preserve"> </w:t>
      </w:r>
    </w:p>
    <w:p w14:paraId="33C88017" w14:textId="77777777" w:rsidR="00D321F5" w:rsidRDefault="00F713DD">
      <w:pPr>
        <w:numPr>
          <w:ilvl w:val="1"/>
          <w:numId w:val="9"/>
        </w:numPr>
        <w:spacing w:after="358" w:line="259" w:lineRule="auto"/>
        <w:ind w:right="55" w:hanging="439"/>
      </w:pPr>
      <w:r>
        <w:t xml:space="preserve">All reports and maps/drawings to be submitted in 5 sets. </w:t>
      </w:r>
    </w:p>
    <w:p w14:paraId="2DE6AEC9" w14:textId="77777777" w:rsidR="00D321F5" w:rsidRDefault="00F713DD">
      <w:pPr>
        <w:pStyle w:val="Heading3"/>
        <w:ind w:left="14" w:right="45"/>
      </w:pPr>
      <w:r>
        <w:t xml:space="preserve">Stage Two: Preliminary Design Stage </w:t>
      </w:r>
    </w:p>
    <w:p w14:paraId="05CC1799" w14:textId="77777777" w:rsidR="00D321F5" w:rsidRDefault="00F713DD">
      <w:pPr>
        <w:spacing w:after="235"/>
        <w:ind w:left="14" w:right="55"/>
      </w:pPr>
      <w:r>
        <w:t xml:space="preserve">Based on the concept design selected by the Client and the final agreed design brief, the Consultant shall prepare a draft report consisting of: </w:t>
      </w:r>
    </w:p>
    <w:p w14:paraId="01B1F7C1" w14:textId="77777777" w:rsidR="00D321F5" w:rsidRDefault="00F713DD">
      <w:pPr>
        <w:numPr>
          <w:ilvl w:val="0"/>
          <w:numId w:val="10"/>
        </w:numPr>
        <w:spacing w:after="116" w:line="259" w:lineRule="auto"/>
        <w:ind w:right="55" w:hanging="360"/>
      </w:pPr>
      <w:r>
        <w:t xml:space="preserve">A master plan for the whole </w:t>
      </w:r>
      <w:proofErr w:type="gramStart"/>
      <w:r>
        <w:t>site;</w:t>
      </w:r>
      <w:proofErr w:type="gramEnd"/>
      <w:r>
        <w:t xml:space="preserve"> </w:t>
      </w:r>
    </w:p>
    <w:p w14:paraId="237A548F" w14:textId="77777777" w:rsidR="00D321F5" w:rsidRDefault="00F713DD">
      <w:pPr>
        <w:numPr>
          <w:ilvl w:val="0"/>
          <w:numId w:val="10"/>
        </w:numPr>
        <w:spacing w:after="118" w:line="259" w:lineRule="auto"/>
        <w:ind w:right="55" w:hanging="360"/>
      </w:pPr>
      <w:r>
        <w:t xml:space="preserve">Outline design drawings showing: - </w:t>
      </w:r>
    </w:p>
    <w:p w14:paraId="270ABEF1" w14:textId="77777777" w:rsidR="00D321F5" w:rsidRDefault="00F713DD">
      <w:pPr>
        <w:numPr>
          <w:ilvl w:val="1"/>
          <w:numId w:val="10"/>
        </w:numPr>
        <w:ind w:right="55" w:hanging="439"/>
      </w:pPr>
      <w:r>
        <w:t xml:space="preserve">A site plan for the existing and proposed works showing buildings, roads, footpaths, parking, drainage, fencing, power, water supply, landscape, IT, infrastructure, </w:t>
      </w:r>
      <w:proofErr w:type="gramStart"/>
      <w:r>
        <w:t>etc;</w:t>
      </w:r>
      <w:proofErr w:type="gramEnd"/>
      <w:r>
        <w:t xml:space="preserve"> </w:t>
      </w:r>
    </w:p>
    <w:p w14:paraId="624BF33C" w14:textId="77777777" w:rsidR="00D321F5" w:rsidRDefault="00F713DD">
      <w:pPr>
        <w:numPr>
          <w:ilvl w:val="1"/>
          <w:numId w:val="10"/>
        </w:numPr>
        <w:ind w:right="55" w:hanging="439"/>
      </w:pPr>
      <w:r>
        <w:t xml:space="preserve">Floor plans of the approved concept design showing suggested layouts, partitioning, fixed fittings, loose furniture, </w:t>
      </w:r>
      <w:proofErr w:type="gramStart"/>
      <w:r>
        <w:t>etc;</w:t>
      </w:r>
      <w:proofErr w:type="gramEnd"/>
      <w:r>
        <w:t xml:space="preserve"> </w:t>
      </w:r>
    </w:p>
    <w:p w14:paraId="16BF3887" w14:textId="77777777" w:rsidR="00D321F5" w:rsidRDefault="00F713DD">
      <w:pPr>
        <w:numPr>
          <w:ilvl w:val="1"/>
          <w:numId w:val="10"/>
        </w:numPr>
        <w:ind w:right="55" w:hanging="439"/>
      </w:pPr>
      <w:r>
        <w:t xml:space="preserve">Elevations, sections, perspectives to fully illustrate the external and internal finishes and fittings. </w:t>
      </w:r>
    </w:p>
    <w:p w14:paraId="40E8483E" w14:textId="77777777" w:rsidR="00D321F5" w:rsidRDefault="00F713DD">
      <w:pPr>
        <w:numPr>
          <w:ilvl w:val="0"/>
          <w:numId w:val="10"/>
        </w:numPr>
        <w:ind w:right="55" w:hanging="360"/>
      </w:pPr>
      <w:r>
        <w:t xml:space="preserve">A report on preliminary design incorporating inputs from all the different professionals on the project team and containing (a) – (b) above as well as describing the following: - </w:t>
      </w:r>
    </w:p>
    <w:p w14:paraId="2A284B04" w14:textId="77777777" w:rsidR="00D321F5" w:rsidRDefault="00F713DD">
      <w:pPr>
        <w:numPr>
          <w:ilvl w:val="2"/>
          <w:numId w:val="11"/>
        </w:numPr>
        <w:spacing w:after="119" w:line="259" w:lineRule="auto"/>
        <w:ind w:right="55" w:hanging="559"/>
      </w:pPr>
      <w:r>
        <w:t xml:space="preserve">The structural </w:t>
      </w:r>
      <w:proofErr w:type="gramStart"/>
      <w:r>
        <w:t>system;</w:t>
      </w:r>
      <w:proofErr w:type="gramEnd"/>
      <w:r>
        <w:t xml:space="preserve"> </w:t>
      </w:r>
    </w:p>
    <w:p w14:paraId="66D29FC8" w14:textId="77777777" w:rsidR="00D321F5" w:rsidRDefault="00F713DD">
      <w:pPr>
        <w:numPr>
          <w:ilvl w:val="2"/>
          <w:numId w:val="11"/>
        </w:numPr>
        <w:ind w:right="55" w:hanging="559"/>
      </w:pPr>
      <w:r>
        <w:t xml:space="preserve">Internal and external finishes, including proposals for alternatives and resultant impact on </w:t>
      </w:r>
      <w:proofErr w:type="gramStart"/>
      <w:r>
        <w:t>costs;</w:t>
      </w:r>
      <w:proofErr w:type="gramEnd"/>
      <w:r>
        <w:t xml:space="preserve"> </w:t>
      </w:r>
    </w:p>
    <w:p w14:paraId="3948B8DD" w14:textId="77777777" w:rsidR="00D321F5" w:rsidRDefault="00F713DD">
      <w:pPr>
        <w:numPr>
          <w:ilvl w:val="2"/>
          <w:numId w:val="11"/>
        </w:numPr>
        <w:spacing w:after="116" w:line="259" w:lineRule="auto"/>
        <w:ind w:right="55" w:hanging="559"/>
      </w:pPr>
      <w:r>
        <w:t xml:space="preserve">Internal </w:t>
      </w:r>
      <w:proofErr w:type="gramStart"/>
      <w:r>
        <w:t>fittings;</w:t>
      </w:r>
      <w:proofErr w:type="gramEnd"/>
      <w:r>
        <w:t xml:space="preserve"> </w:t>
      </w:r>
    </w:p>
    <w:p w14:paraId="35E8BDC5" w14:textId="77777777" w:rsidR="00D321F5" w:rsidRDefault="00F713DD">
      <w:pPr>
        <w:numPr>
          <w:ilvl w:val="2"/>
          <w:numId w:val="11"/>
        </w:numPr>
        <w:spacing w:line="259" w:lineRule="auto"/>
        <w:ind w:right="55" w:hanging="559"/>
      </w:pPr>
      <w:r>
        <w:t xml:space="preserve">Proposed sun shading and ventilation </w:t>
      </w:r>
      <w:proofErr w:type="gramStart"/>
      <w:r>
        <w:t>methods;</w:t>
      </w:r>
      <w:proofErr w:type="gramEnd"/>
      <w:r>
        <w:t xml:space="preserve"> </w:t>
      </w:r>
    </w:p>
    <w:p w14:paraId="3CC4ECFB" w14:textId="77777777" w:rsidR="00D321F5" w:rsidRDefault="00F713DD">
      <w:pPr>
        <w:numPr>
          <w:ilvl w:val="2"/>
          <w:numId w:val="11"/>
        </w:numPr>
        <w:ind w:right="55" w:hanging="559"/>
      </w:pPr>
      <w:r>
        <w:lastRenderedPageBreak/>
        <w:t xml:space="preserve">Electrical, mechanical and IT &amp; AC installations proposed including comparisons and recommendations related to electricity supply and voltage </w:t>
      </w:r>
      <w:proofErr w:type="gramStart"/>
      <w:r>
        <w:t>regulation;</w:t>
      </w:r>
      <w:proofErr w:type="gramEnd"/>
      <w:r>
        <w:t xml:space="preserve"> </w:t>
      </w:r>
    </w:p>
    <w:p w14:paraId="69C43EC9" w14:textId="77777777" w:rsidR="00D321F5" w:rsidRDefault="00F713DD">
      <w:pPr>
        <w:numPr>
          <w:ilvl w:val="2"/>
          <w:numId w:val="11"/>
        </w:numPr>
        <w:spacing w:after="118" w:line="259" w:lineRule="auto"/>
        <w:ind w:right="55" w:hanging="559"/>
      </w:pPr>
      <w:r>
        <w:t xml:space="preserve">External works and </w:t>
      </w:r>
      <w:proofErr w:type="gramStart"/>
      <w:r>
        <w:t>landscaping;</w:t>
      </w:r>
      <w:proofErr w:type="gramEnd"/>
      <w:r>
        <w:t xml:space="preserve"> </w:t>
      </w:r>
    </w:p>
    <w:p w14:paraId="28A98A8D" w14:textId="77777777" w:rsidR="00D321F5" w:rsidRDefault="00F713DD">
      <w:pPr>
        <w:numPr>
          <w:ilvl w:val="2"/>
          <w:numId w:val="11"/>
        </w:numPr>
        <w:ind w:right="55" w:hanging="559"/>
      </w:pPr>
      <w:r>
        <w:t xml:space="preserve">Water supply and </w:t>
      </w:r>
      <w:proofErr w:type="gramStart"/>
      <w:r>
        <w:t>waste water</w:t>
      </w:r>
      <w:proofErr w:type="gramEnd"/>
      <w:r>
        <w:t xml:space="preserve"> management: foul and waste drainage and </w:t>
      </w:r>
      <w:proofErr w:type="gramStart"/>
      <w:r>
        <w:t>disposal;</w:t>
      </w:r>
      <w:proofErr w:type="gramEnd"/>
      <w:r>
        <w:t xml:space="preserve"> </w:t>
      </w:r>
    </w:p>
    <w:p w14:paraId="0B34FB6C" w14:textId="77777777" w:rsidR="00D321F5" w:rsidRDefault="00F713DD">
      <w:pPr>
        <w:numPr>
          <w:ilvl w:val="2"/>
          <w:numId w:val="11"/>
        </w:numPr>
        <w:spacing w:after="116" w:line="259" w:lineRule="auto"/>
        <w:ind w:right="55" w:hanging="559"/>
      </w:pPr>
      <w:r>
        <w:t xml:space="preserve">Fire prevention </w:t>
      </w:r>
      <w:proofErr w:type="gramStart"/>
      <w:r>
        <w:t>proposals;</w:t>
      </w:r>
      <w:proofErr w:type="gramEnd"/>
      <w:r>
        <w:t xml:space="preserve"> </w:t>
      </w:r>
    </w:p>
    <w:p w14:paraId="0A9E1A8E" w14:textId="77777777" w:rsidR="00D321F5" w:rsidRDefault="00F713DD">
      <w:pPr>
        <w:numPr>
          <w:ilvl w:val="2"/>
          <w:numId w:val="11"/>
        </w:numPr>
        <w:ind w:right="55" w:hanging="559"/>
      </w:pPr>
      <w:r>
        <w:t xml:space="preserve">Proposals for durability and </w:t>
      </w:r>
      <w:proofErr w:type="gramStart"/>
      <w:r>
        <w:t>low cost</w:t>
      </w:r>
      <w:proofErr w:type="gramEnd"/>
      <w:r>
        <w:t xml:space="preserve"> maintenance of the buildings and </w:t>
      </w:r>
      <w:proofErr w:type="gramStart"/>
      <w:r>
        <w:t>services;</w:t>
      </w:r>
      <w:proofErr w:type="gramEnd"/>
      <w:r>
        <w:t xml:space="preserve"> </w:t>
      </w:r>
    </w:p>
    <w:p w14:paraId="6E6D7587" w14:textId="77777777" w:rsidR="00D321F5" w:rsidRDefault="00F713DD">
      <w:pPr>
        <w:numPr>
          <w:ilvl w:val="0"/>
          <w:numId w:val="10"/>
        </w:numPr>
        <w:spacing w:after="118" w:line="259" w:lineRule="auto"/>
        <w:ind w:right="55" w:hanging="360"/>
      </w:pPr>
      <w:r>
        <w:t xml:space="preserve">Technical Specifications, preliminary cost estimates including cost control proposals. </w:t>
      </w:r>
    </w:p>
    <w:p w14:paraId="7842A1DE" w14:textId="77777777" w:rsidR="00D321F5" w:rsidRDefault="00F713DD">
      <w:pPr>
        <w:numPr>
          <w:ilvl w:val="0"/>
          <w:numId w:val="10"/>
        </w:numPr>
        <w:spacing w:after="232"/>
        <w:ind w:right="55" w:hanging="360"/>
      </w:pPr>
      <w:r>
        <w:t xml:space="preserve">Draft Programme for completion of designs, works procurement and the project implementation schedule. </w:t>
      </w:r>
    </w:p>
    <w:p w14:paraId="2F48BC28" w14:textId="77777777" w:rsidR="00D321F5" w:rsidRDefault="00F713DD">
      <w:pPr>
        <w:spacing w:after="236"/>
        <w:ind w:left="14" w:right="55"/>
      </w:pPr>
      <w:r>
        <w:t xml:space="preserve">The Consultant will subject all designs to value engineering and present the preliminary designs to the Client. </w:t>
      </w:r>
    </w:p>
    <w:p w14:paraId="146723C6" w14:textId="77777777" w:rsidR="00D321F5" w:rsidRDefault="00F713DD">
      <w:pPr>
        <w:spacing w:after="391" w:line="260" w:lineRule="auto"/>
        <w:ind w:left="14" w:right="45"/>
      </w:pPr>
      <w:r>
        <w:rPr>
          <w:b/>
        </w:rPr>
        <w:t xml:space="preserve">Reporting Requirements </w:t>
      </w:r>
    </w:p>
    <w:p w14:paraId="53D42338" w14:textId="77777777" w:rsidR="00D321F5" w:rsidRDefault="00F713DD">
      <w:pPr>
        <w:spacing w:after="232"/>
        <w:ind w:left="14" w:right="55"/>
      </w:pPr>
      <w:r>
        <w:t xml:space="preserve">The Consultant shall be required to submit, for Client’s approval, the following reports before proceeding to the next stage: -  </w:t>
      </w:r>
    </w:p>
    <w:p w14:paraId="0C57EF58" w14:textId="77777777" w:rsidR="00D321F5" w:rsidRDefault="00F713DD">
      <w:pPr>
        <w:numPr>
          <w:ilvl w:val="0"/>
          <w:numId w:val="12"/>
        </w:numPr>
        <w:spacing w:after="118" w:line="259" w:lineRule="auto"/>
        <w:ind w:right="55" w:hanging="439"/>
      </w:pPr>
      <w:r>
        <w:t xml:space="preserve">Preliminary design report. </w:t>
      </w:r>
    </w:p>
    <w:p w14:paraId="2485A7D6" w14:textId="77777777" w:rsidR="00D321F5" w:rsidRDefault="00F713DD">
      <w:pPr>
        <w:numPr>
          <w:ilvl w:val="0"/>
          <w:numId w:val="12"/>
        </w:numPr>
        <w:spacing w:after="116" w:line="259" w:lineRule="auto"/>
        <w:ind w:right="55" w:hanging="439"/>
      </w:pPr>
      <w:r>
        <w:t xml:space="preserve">Outline proposal report with drawings in A3 </w:t>
      </w:r>
      <w:proofErr w:type="gramStart"/>
      <w:r>
        <w:t>format;</w:t>
      </w:r>
      <w:proofErr w:type="gramEnd"/>
      <w:r>
        <w:t xml:space="preserve"> </w:t>
      </w:r>
    </w:p>
    <w:p w14:paraId="36847E4E" w14:textId="77777777" w:rsidR="00D321F5" w:rsidRDefault="00F713DD">
      <w:pPr>
        <w:numPr>
          <w:ilvl w:val="0"/>
          <w:numId w:val="12"/>
        </w:numPr>
        <w:spacing w:after="118" w:line="259" w:lineRule="auto"/>
        <w:ind w:right="55" w:hanging="439"/>
      </w:pPr>
      <w:r>
        <w:t xml:space="preserve">A master plan drawing to scale 1:200 in A1 </w:t>
      </w:r>
      <w:proofErr w:type="gramStart"/>
      <w:r>
        <w:t>format;</w:t>
      </w:r>
      <w:proofErr w:type="gramEnd"/>
      <w:r>
        <w:t xml:space="preserve"> </w:t>
      </w:r>
    </w:p>
    <w:p w14:paraId="13EE4DB5" w14:textId="77777777" w:rsidR="00D321F5" w:rsidRDefault="00F713DD">
      <w:pPr>
        <w:numPr>
          <w:ilvl w:val="0"/>
          <w:numId w:val="12"/>
        </w:numPr>
        <w:ind w:right="55" w:hanging="439"/>
      </w:pPr>
      <w:r>
        <w:t xml:space="preserve">Outline drawings depicting the proposed functional organization of building structures in plans, sections, elevations and or perspectives in scales 1:200, 1:100 or other appropriate scales in A1 </w:t>
      </w:r>
      <w:proofErr w:type="gramStart"/>
      <w:r>
        <w:t>format;</w:t>
      </w:r>
      <w:proofErr w:type="gramEnd"/>
      <w:r>
        <w:t xml:space="preserve"> </w:t>
      </w:r>
    </w:p>
    <w:p w14:paraId="3827C44A" w14:textId="77777777" w:rsidR="00D321F5" w:rsidRDefault="00F713DD">
      <w:pPr>
        <w:numPr>
          <w:ilvl w:val="0"/>
          <w:numId w:val="12"/>
        </w:numPr>
        <w:spacing w:after="4" w:line="358" w:lineRule="auto"/>
        <w:ind w:right="55" w:hanging="439"/>
      </w:pPr>
      <w:r>
        <w:t>Outline drawings depicting the existing and proposed size, form, type and positions of infra-structural services, facilities in scales 1:200, 1:100 in A1 format; vi.</w:t>
      </w:r>
      <w:r>
        <w:rPr>
          <w:rFonts w:ascii="Arial" w:eastAsia="Arial" w:hAnsi="Arial" w:cs="Arial"/>
        </w:rPr>
        <w:t xml:space="preserve"> </w:t>
      </w:r>
      <w:r>
        <w:t xml:space="preserve">5 sets of each report and drawings/maps to be submitted. </w:t>
      </w:r>
    </w:p>
    <w:p w14:paraId="68A212D0" w14:textId="77777777" w:rsidR="00D321F5" w:rsidRDefault="00F713DD">
      <w:pPr>
        <w:pStyle w:val="Heading3"/>
        <w:ind w:left="14" w:right="45"/>
      </w:pPr>
      <w:r>
        <w:lastRenderedPageBreak/>
        <w:t xml:space="preserve">Stage Three: Scheme design Stage </w:t>
      </w:r>
    </w:p>
    <w:p w14:paraId="2CB89DCA" w14:textId="77777777" w:rsidR="00D321F5" w:rsidRDefault="00F713DD">
      <w:pPr>
        <w:numPr>
          <w:ilvl w:val="0"/>
          <w:numId w:val="13"/>
        </w:numPr>
        <w:ind w:right="55" w:hanging="360"/>
      </w:pPr>
      <w:r>
        <w:t xml:space="preserve">Prepare all architectural and engineering production drawings, including details and schedules sufficient for construction work to be undertaken. </w:t>
      </w:r>
    </w:p>
    <w:p w14:paraId="418A1B42" w14:textId="77777777" w:rsidR="00D321F5" w:rsidRDefault="00F713DD">
      <w:pPr>
        <w:numPr>
          <w:ilvl w:val="0"/>
          <w:numId w:val="13"/>
        </w:numPr>
        <w:ind w:right="55" w:hanging="360"/>
      </w:pPr>
      <w:r>
        <w:t xml:space="preserve">Prepare final bills of quantities, specifications and other tender documents necessary for tendering the works.  The tender documentation will follow the format in the World Bank </w:t>
      </w:r>
      <w:proofErr w:type="gramStart"/>
      <w:r>
        <w:t>guide lines</w:t>
      </w:r>
      <w:proofErr w:type="gramEnd"/>
      <w:r>
        <w:t xml:space="preserve">. </w:t>
      </w:r>
    </w:p>
    <w:p w14:paraId="6A449AC0" w14:textId="77777777" w:rsidR="00D321F5" w:rsidRDefault="00F713DD">
      <w:pPr>
        <w:numPr>
          <w:ilvl w:val="0"/>
          <w:numId w:val="13"/>
        </w:numPr>
        <w:spacing w:after="116" w:line="259" w:lineRule="auto"/>
        <w:ind w:right="55" w:hanging="360"/>
      </w:pPr>
      <w:r>
        <w:t xml:space="preserve">Prepare a pre-tender cost estimate and implementation plan. </w:t>
      </w:r>
    </w:p>
    <w:p w14:paraId="64F1A78B" w14:textId="77777777" w:rsidR="00D321F5" w:rsidRDefault="00F713DD">
      <w:pPr>
        <w:numPr>
          <w:ilvl w:val="0"/>
          <w:numId w:val="13"/>
        </w:numPr>
        <w:spacing w:after="120" w:line="259" w:lineRule="auto"/>
        <w:ind w:right="55" w:hanging="360"/>
      </w:pPr>
      <w:r>
        <w:t xml:space="preserve">Prepare prequalification dossier for building contractors. </w:t>
      </w:r>
    </w:p>
    <w:p w14:paraId="25B559A3" w14:textId="77777777" w:rsidR="00D321F5" w:rsidRDefault="00F713DD">
      <w:pPr>
        <w:numPr>
          <w:ilvl w:val="0"/>
          <w:numId w:val="13"/>
        </w:numPr>
        <w:spacing w:after="357" w:line="259" w:lineRule="auto"/>
        <w:ind w:right="55" w:hanging="360"/>
      </w:pPr>
      <w:r>
        <w:t xml:space="preserve">Submit a report on (a) – (c) above to the Client for approval. </w:t>
      </w:r>
    </w:p>
    <w:p w14:paraId="393C8966" w14:textId="77777777" w:rsidR="00D321F5" w:rsidRDefault="00F713DD">
      <w:pPr>
        <w:spacing w:after="352" w:line="260" w:lineRule="auto"/>
        <w:ind w:left="14" w:right="45"/>
      </w:pPr>
      <w:r>
        <w:rPr>
          <w:b/>
        </w:rPr>
        <w:t xml:space="preserve">Reporting Requirements </w:t>
      </w:r>
    </w:p>
    <w:p w14:paraId="626FD6F5" w14:textId="77777777" w:rsidR="00D321F5" w:rsidRDefault="00F713DD">
      <w:pPr>
        <w:spacing w:after="235"/>
        <w:ind w:left="14" w:right="55"/>
      </w:pPr>
      <w:r>
        <w:t xml:space="preserve">The Consultant shall be required to submit, for Client’s approval, the following reports before proceeding to the next stage: - </w:t>
      </w:r>
    </w:p>
    <w:p w14:paraId="77966B16" w14:textId="77777777" w:rsidR="00D321F5" w:rsidRDefault="00F713DD">
      <w:pPr>
        <w:numPr>
          <w:ilvl w:val="0"/>
          <w:numId w:val="14"/>
        </w:numPr>
        <w:ind w:left="1132" w:right="55" w:hanging="374"/>
      </w:pPr>
      <w:r>
        <w:t xml:space="preserve">Five (5) sets of the Scheme design report covering all aspects listed in 6.3 above with the architectural and engineering drawings in A3 format.  </w:t>
      </w:r>
    </w:p>
    <w:p w14:paraId="60973562" w14:textId="77777777" w:rsidR="00D321F5" w:rsidRDefault="00F713DD">
      <w:pPr>
        <w:numPr>
          <w:ilvl w:val="0"/>
          <w:numId w:val="14"/>
        </w:numPr>
        <w:spacing w:after="236"/>
        <w:ind w:left="1132" w:right="55" w:hanging="374"/>
      </w:pPr>
      <w:r>
        <w:t xml:space="preserve">Five (5) copies of the Detailed Architectural and Engineering working drawings - A0 size format. </w:t>
      </w:r>
    </w:p>
    <w:p w14:paraId="23E7DD53" w14:textId="77777777" w:rsidR="00D321F5" w:rsidRDefault="00F713DD">
      <w:pPr>
        <w:pStyle w:val="Heading3"/>
        <w:ind w:left="14" w:right="45"/>
      </w:pPr>
      <w:r>
        <w:t xml:space="preserve">Stage Four: Final Design Stage </w:t>
      </w:r>
    </w:p>
    <w:p w14:paraId="11228223" w14:textId="77777777" w:rsidR="00D321F5" w:rsidRDefault="00F713DD">
      <w:pPr>
        <w:spacing w:after="232"/>
        <w:ind w:left="14" w:right="55"/>
      </w:pPr>
      <w:r>
        <w:t xml:space="preserve">After obtaining the client’s approval of the Stage three reports with any comments, the Consultant shall: - </w:t>
      </w:r>
    </w:p>
    <w:p w14:paraId="73E7290A" w14:textId="77777777" w:rsidR="00D321F5" w:rsidRDefault="00F713DD">
      <w:pPr>
        <w:numPr>
          <w:ilvl w:val="0"/>
          <w:numId w:val="15"/>
        </w:numPr>
        <w:ind w:right="55" w:hanging="360"/>
      </w:pPr>
      <w:r>
        <w:t xml:space="preserve">Prepare detailed designs with drawings from the approved preliminary design. These designs shall cover all Architectural, Engineering, Services and </w:t>
      </w:r>
      <w:proofErr w:type="gramStart"/>
      <w:r>
        <w:t>Maps;</w:t>
      </w:r>
      <w:proofErr w:type="gramEnd"/>
      <w:r>
        <w:t xml:space="preserve"> </w:t>
      </w:r>
    </w:p>
    <w:p w14:paraId="061E6AE8" w14:textId="77777777" w:rsidR="00D321F5" w:rsidRDefault="00F713DD">
      <w:pPr>
        <w:numPr>
          <w:ilvl w:val="0"/>
          <w:numId w:val="15"/>
        </w:numPr>
        <w:ind w:right="55" w:hanging="360"/>
      </w:pPr>
      <w:r>
        <w:t xml:space="preserve">The Consultant shall design for ICT (LAN for Voice and Data) in the buildings to cater for communication, and incorporation of LIS. Details shall be indicated in form of detailed working drawings and specifications.  </w:t>
      </w:r>
    </w:p>
    <w:p w14:paraId="57F80CF0" w14:textId="77777777" w:rsidR="00D321F5" w:rsidRDefault="00F713DD">
      <w:pPr>
        <w:numPr>
          <w:ilvl w:val="0"/>
          <w:numId w:val="15"/>
        </w:numPr>
        <w:ind w:right="55" w:hanging="360"/>
      </w:pPr>
      <w:r>
        <w:t xml:space="preserve">Finalise the Bills of Quantities and Specifications, cost estimate including the movable equipment and </w:t>
      </w:r>
      <w:proofErr w:type="gramStart"/>
      <w:r>
        <w:t>furniture;</w:t>
      </w:r>
      <w:proofErr w:type="gramEnd"/>
      <w:r>
        <w:t xml:space="preserve">  </w:t>
      </w:r>
    </w:p>
    <w:p w14:paraId="6215380A" w14:textId="77777777" w:rsidR="00D321F5" w:rsidRDefault="00F713DD">
      <w:pPr>
        <w:numPr>
          <w:ilvl w:val="0"/>
          <w:numId w:val="15"/>
        </w:numPr>
        <w:spacing w:line="259" w:lineRule="auto"/>
        <w:ind w:right="55" w:hanging="360"/>
      </w:pPr>
      <w:r>
        <w:t xml:space="preserve">Finalise the implementation </w:t>
      </w:r>
      <w:proofErr w:type="gramStart"/>
      <w:r>
        <w:t>program;</w:t>
      </w:r>
      <w:proofErr w:type="gramEnd"/>
      <w:r>
        <w:t xml:space="preserve"> </w:t>
      </w:r>
    </w:p>
    <w:p w14:paraId="6313C434" w14:textId="77777777" w:rsidR="00D321F5" w:rsidRDefault="00F713DD">
      <w:pPr>
        <w:numPr>
          <w:ilvl w:val="0"/>
          <w:numId w:val="15"/>
        </w:numPr>
        <w:ind w:right="55" w:hanging="360"/>
      </w:pPr>
      <w:r>
        <w:lastRenderedPageBreak/>
        <w:t xml:space="preserve">Seek full planning permission from respective local authorities as required by the statutory building laws. </w:t>
      </w:r>
    </w:p>
    <w:p w14:paraId="085AE04D" w14:textId="77777777" w:rsidR="00D321F5" w:rsidRDefault="00F713DD">
      <w:pPr>
        <w:numPr>
          <w:ilvl w:val="0"/>
          <w:numId w:val="15"/>
        </w:numPr>
        <w:spacing w:after="357" w:line="259" w:lineRule="auto"/>
        <w:ind w:right="55" w:hanging="360"/>
      </w:pPr>
      <w:r>
        <w:t xml:space="preserve">Maintenance strategy  </w:t>
      </w:r>
    </w:p>
    <w:p w14:paraId="215BA28C" w14:textId="77777777" w:rsidR="00D321F5" w:rsidRDefault="00F713DD">
      <w:pPr>
        <w:spacing w:after="352" w:line="260" w:lineRule="auto"/>
        <w:ind w:left="14" w:right="45"/>
      </w:pPr>
      <w:r>
        <w:rPr>
          <w:b/>
        </w:rPr>
        <w:t xml:space="preserve">Reporting Requirements </w:t>
      </w:r>
    </w:p>
    <w:p w14:paraId="53778DA7" w14:textId="77777777" w:rsidR="00D321F5" w:rsidRDefault="00F713DD">
      <w:pPr>
        <w:spacing w:after="235"/>
        <w:ind w:left="14" w:right="55"/>
      </w:pPr>
      <w:r>
        <w:t xml:space="preserve">The Consultant shall be required to submit, for Client’s approval, the following reports before proceeding to the next stage: - </w:t>
      </w:r>
    </w:p>
    <w:p w14:paraId="2C8233BC" w14:textId="77777777" w:rsidR="00D321F5" w:rsidRDefault="00F713DD">
      <w:pPr>
        <w:numPr>
          <w:ilvl w:val="0"/>
          <w:numId w:val="16"/>
        </w:numPr>
        <w:ind w:left="772" w:right="55" w:hanging="554"/>
      </w:pPr>
      <w:r>
        <w:t xml:space="preserve">Five (5) sets of the Detailed design report covering all aspects listed in 6.3 above with the architectural and engineering drawings in A3 format and in acceptable digital CAD format on </w:t>
      </w:r>
      <w:proofErr w:type="gramStart"/>
      <w:r>
        <w:t>CD;</w:t>
      </w:r>
      <w:proofErr w:type="gramEnd"/>
      <w:r>
        <w:t xml:space="preserve"> </w:t>
      </w:r>
    </w:p>
    <w:p w14:paraId="1A0774A3" w14:textId="77777777" w:rsidR="00D321F5" w:rsidRDefault="00F713DD">
      <w:pPr>
        <w:numPr>
          <w:ilvl w:val="0"/>
          <w:numId w:val="16"/>
        </w:numPr>
        <w:spacing w:after="234"/>
        <w:ind w:left="772" w:right="55" w:hanging="554"/>
      </w:pPr>
      <w:r>
        <w:t xml:space="preserve">Five (5) copies of the Approved Detailed Architectural and Engineering working drawings in </w:t>
      </w:r>
      <w:proofErr w:type="gramStart"/>
      <w:r>
        <w:t>blue print</w:t>
      </w:r>
      <w:proofErr w:type="gramEnd"/>
      <w:r>
        <w:t xml:space="preserve"> - A0 size format and bound with </w:t>
      </w:r>
      <w:proofErr w:type="gramStart"/>
      <w:r>
        <w:t>water proof</w:t>
      </w:r>
      <w:proofErr w:type="gramEnd"/>
      <w:r>
        <w:t xml:space="preserve"> protection. </w:t>
      </w:r>
    </w:p>
    <w:p w14:paraId="2B1253AE" w14:textId="77777777" w:rsidR="00D321F5" w:rsidRDefault="00F713DD">
      <w:pPr>
        <w:pStyle w:val="Heading3"/>
        <w:ind w:left="14" w:right="45"/>
      </w:pPr>
      <w:r>
        <w:t xml:space="preserve">Stage Five: Tender Action Stage </w:t>
      </w:r>
    </w:p>
    <w:p w14:paraId="7920F21B" w14:textId="77777777" w:rsidR="00D321F5" w:rsidRDefault="00F713DD">
      <w:pPr>
        <w:spacing w:after="356" w:line="259" w:lineRule="auto"/>
        <w:ind w:left="14" w:right="55"/>
      </w:pPr>
      <w:r>
        <w:t xml:space="preserve">On receiving approval of the Stage four reports, the Consultant shall, for each lot: -  </w:t>
      </w:r>
    </w:p>
    <w:p w14:paraId="7FF4E2FA" w14:textId="77777777" w:rsidR="00D321F5" w:rsidRDefault="00F713DD">
      <w:pPr>
        <w:numPr>
          <w:ilvl w:val="0"/>
          <w:numId w:val="17"/>
        </w:numPr>
        <w:spacing w:after="118" w:line="259" w:lineRule="auto"/>
        <w:ind w:right="55" w:hanging="360"/>
      </w:pPr>
      <w:r>
        <w:t xml:space="preserve">Reproduce enough approved detailed design/drawings for Tender </w:t>
      </w:r>
      <w:proofErr w:type="gramStart"/>
      <w:r>
        <w:t>action;</w:t>
      </w:r>
      <w:proofErr w:type="gramEnd"/>
      <w:r>
        <w:t xml:space="preserve"> </w:t>
      </w:r>
    </w:p>
    <w:p w14:paraId="70B483AF" w14:textId="77777777" w:rsidR="00D321F5" w:rsidRDefault="00F713DD">
      <w:pPr>
        <w:numPr>
          <w:ilvl w:val="0"/>
          <w:numId w:val="17"/>
        </w:numPr>
        <w:spacing w:after="116" w:line="259" w:lineRule="auto"/>
        <w:ind w:right="55" w:hanging="360"/>
      </w:pPr>
      <w:r>
        <w:t xml:space="preserve">Prepare all </w:t>
      </w:r>
      <w:proofErr w:type="gramStart"/>
      <w:r>
        <w:t>specifications;</w:t>
      </w:r>
      <w:proofErr w:type="gramEnd"/>
      <w:r>
        <w:t xml:space="preserve"> </w:t>
      </w:r>
    </w:p>
    <w:p w14:paraId="582CBBF2" w14:textId="77777777" w:rsidR="00D321F5" w:rsidRDefault="00F713DD">
      <w:pPr>
        <w:numPr>
          <w:ilvl w:val="0"/>
          <w:numId w:val="17"/>
        </w:numPr>
        <w:spacing w:after="118" w:line="259" w:lineRule="auto"/>
        <w:ind w:right="55" w:hanging="360"/>
      </w:pPr>
      <w:r>
        <w:t xml:space="preserve">Prepare Bills of </w:t>
      </w:r>
      <w:proofErr w:type="gramStart"/>
      <w:r>
        <w:t>Quantities;</w:t>
      </w:r>
      <w:proofErr w:type="gramEnd"/>
      <w:r>
        <w:t xml:space="preserve"> </w:t>
      </w:r>
    </w:p>
    <w:p w14:paraId="473317FE" w14:textId="77777777" w:rsidR="00D321F5" w:rsidRDefault="00F713DD">
      <w:pPr>
        <w:numPr>
          <w:ilvl w:val="0"/>
          <w:numId w:val="17"/>
        </w:numPr>
        <w:spacing w:after="116" w:line="259" w:lineRule="auto"/>
        <w:ind w:right="55" w:hanging="360"/>
      </w:pPr>
      <w:r>
        <w:t xml:space="preserve">Prepare schedules of rates and/or quantities for tendering </w:t>
      </w:r>
      <w:proofErr w:type="gramStart"/>
      <w:r>
        <w:t>purposes;</w:t>
      </w:r>
      <w:proofErr w:type="gramEnd"/>
      <w:r>
        <w:t xml:space="preserve"> </w:t>
      </w:r>
    </w:p>
    <w:p w14:paraId="0E2C4664" w14:textId="77777777" w:rsidR="00D321F5" w:rsidRDefault="00F713DD">
      <w:pPr>
        <w:numPr>
          <w:ilvl w:val="0"/>
          <w:numId w:val="17"/>
        </w:numPr>
        <w:ind w:right="55" w:hanging="360"/>
      </w:pPr>
      <w:r>
        <w:t xml:space="preserve">Prepare Tender documents in accordance with </w:t>
      </w:r>
      <w:proofErr w:type="gramStart"/>
      <w:r>
        <w:t>the  PPDA</w:t>
      </w:r>
      <w:proofErr w:type="gramEnd"/>
      <w:r>
        <w:t xml:space="preserve"> templates and Standard Bidding Documents amended as necessary to accommodate any specific requirements of the PPDA.  Tender documents shall contain tender/bid notices, invitation for tenders, instructions to bidders, project specifications, forms of securities and guarantees, contract agreement formats, Conditions of Contract, etc. all for the approval of the </w:t>
      </w:r>
      <w:proofErr w:type="gramStart"/>
      <w:r>
        <w:t>Client;</w:t>
      </w:r>
      <w:proofErr w:type="gramEnd"/>
      <w:r>
        <w:t xml:space="preserve"> </w:t>
      </w:r>
    </w:p>
    <w:p w14:paraId="53951902" w14:textId="77777777" w:rsidR="00D321F5" w:rsidRDefault="00F713DD">
      <w:pPr>
        <w:numPr>
          <w:ilvl w:val="0"/>
          <w:numId w:val="17"/>
        </w:numPr>
        <w:spacing w:after="116" w:line="259" w:lineRule="auto"/>
        <w:ind w:right="55" w:hanging="360"/>
      </w:pPr>
      <w:r>
        <w:t xml:space="preserve">Prepare confidential construction cost </w:t>
      </w:r>
      <w:proofErr w:type="gramStart"/>
      <w:r>
        <w:t>estimate;</w:t>
      </w:r>
      <w:proofErr w:type="gramEnd"/>
      <w:r>
        <w:t xml:space="preserve"> </w:t>
      </w:r>
    </w:p>
    <w:p w14:paraId="19ED41CA" w14:textId="77777777" w:rsidR="00D321F5" w:rsidRDefault="00F713DD">
      <w:pPr>
        <w:numPr>
          <w:ilvl w:val="0"/>
          <w:numId w:val="17"/>
        </w:numPr>
        <w:spacing w:after="355" w:line="259" w:lineRule="auto"/>
        <w:ind w:right="55" w:hanging="360"/>
      </w:pPr>
      <w:r>
        <w:t xml:space="preserve">Review work programme for construction. </w:t>
      </w:r>
    </w:p>
    <w:p w14:paraId="3E01909D" w14:textId="77777777" w:rsidR="00D321F5" w:rsidRDefault="00F713DD">
      <w:pPr>
        <w:spacing w:after="287"/>
        <w:ind w:left="14" w:right="55"/>
      </w:pPr>
      <w:r>
        <w:t xml:space="preserve">Within three weeks after receipt of the Contractors bids, the Consultant shall produce 10 hard copies and 1 soft copy (on DVD) of the Bid evaluation report in accordance with the PPDA </w:t>
      </w:r>
      <w:r>
        <w:lastRenderedPageBreak/>
        <w:t xml:space="preserve">Standard Bid Evaluation Form for Procurement of Goods and Works, (Latest Version). The consultant shall participate in the evaluation of bids. </w:t>
      </w:r>
    </w:p>
    <w:p w14:paraId="5D15B3A5" w14:textId="77777777" w:rsidR="00D321F5" w:rsidRDefault="00F713DD">
      <w:pPr>
        <w:spacing w:after="352" w:line="260" w:lineRule="auto"/>
        <w:ind w:left="14" w:right="45"/>
      </w:pPr>
      <w:r>
        <w:rPr>
          <w:b/>
        </w:rPr>
        <w:t xml:space="preserve">Consultant’s Quality Assurance Manual </w:t>
      </w:r>
    </w:p>
    <w:p w14:paraId="2499AE44" w14:textId="77777777" w:rsidR="00D321F5" w:rsidRDefault="00F713DD">
      <w:pPr>
        <w:spacing w:after="231"/>
        <w:ind w:left="14" w:right="55"/>
      </w:pPr>
      <w:proofErr w:type="gramStart"/>
      <w:r>
        <w:t>During the course of</w:t>
      </w:r>
      <w:proofErr w:type="gramEnd"/>
      <w:r>
        <w:t xml:space="preserve"> the tender period the Consultant shall </w:t>
      </w:r>
      <w:proofErr w:type="gramStart"/>
      <w:r>
        <w:t>make preparations</w:t>
      </w:r>
      <w:proofErr w:type="gramEnd"/>
      <w:r>
        <w:t xml:space="preserve"> for his role in the construction phase by preparing and submitting for approval, at least one month before the commencement of the works, a project specific Quality Assurance Plan and Project Control Plan. </w:t>
      </w:r>
    </w:p>
    <w:p w14:paraId="36BF1AB4" w14:textId="77777777" w:rsidR="00D321F5" w:rsidRDefault="00F713DD">
      <w:pPr>
        <w:spacing w:after="234"/>
        <w:ind w:left="14" w:right="55"/>
      </w:pPr>
      <w:r>
        <w:t xml:space="preserve">This manual shall at a minimum describe the methodology and procedures to be followed in attaining the desired quality of the service at each stage. The report should also detail assignment of responsibilities </w:t>
      </w:r>
      <w:proofErr w:type="gramStart"/>
      <w:r>
        <w:t>with regard to</w:t>
      </w:r>
      <w:proofErr w:type="gramEnd"/>
      <w:r>
        <w:t xml:space="preserve"> quality assurance to the respective personnel in the team.  </w:t>
      </w:r>
    </w:p>
    <w:p w14:paraId="5C70477A" w14:textId="77777777" w:rsidR="00D321F5" w:rsidRDefault="00F713DD">
      <w:pPr>
        <w:pStyle w:val="Heading2"/>
        <w:numPr>
          <w:ilvl w:val="0"/>
          <w:numId w:val="0"/>
        </w:numPr>
        <w:ind w:left="480" w:right="45"/>
      </w:pPr>
      <w:r>
        <w:t xml:space="preserve">Phase 2: Construction Supervision and Post Construction Services  </w:t>
      </w:r>
    </w:p>
    <w:p w14:paraId="5A72F639" w14:textId="77777777" w:rsidR="00D321F5" w:rsidRDefault="00F713DD">
      <w:pPr>
        <w:pStyle w:val="Heading3"/>
        <w:ind w:left="14" w:right="45"/>
      </w:pPr>
      <w:r>
        <w:t xml:space="preserve">Stage Six: Construction Stage  </w:t>
      </w:r>
    </w:p>
    <w:p w14:paraId="075CDFEC" w14:textId="77777777" w:rsidR="00D321F5" w:rsidRDefault="00F713DD">
      <w:pPr>
        <w:spacing w:after="359" w:line="259" w:lineRule="auto"/>
        <w:ind w:left="14" w:right="55"/>
      </w:pPr>
      <w:r>
        <w:t xml:space="preserve">The Consultant shall: - </w:t>
      </w:r>
    </w:p>
    <w:p w14:paraId="110713D7" w14:textId="77777777" w:rsidR="00D321F5" w:rsidRDefault="00F713DD">
      <w:pPr>
        <w:numPr>
          <w:ilvl w:val="0"/>
          <w:numId w:val="18"/>
        </w:numPr>
        <w:ind w:right="55" w:hanging="360"/>
      </w:pPr>
      <w:r>
        <w:t xml:space="preserve">Supervise and manage the performance of the works contract up to completion and final account ensuring good workmanship, economy, working efficiency, value for money and time </w:t>
      </w:r>
      <w:proofErr w:type="gramStart"/>
      <w:r>
        <w:t>adherence;</w:t>
      </w:r>
      <w:proofErr w:type="gramEnd"/>
      <w:r>
        <w:t xml:space="preserve"> </w:t>
      </w:r>
    </w:p>
    <w:p w14:paraId="5790CDEF" w14:textId="77777777" w:rsidR="00D321F5" w:rsidRDefault="00F713DD">
      <w:pPr>
        <w:numPr>
          <w:ilvl w:val="0"/>
          <w:numId w:val="18"/>
        </w:numPr>
        <w:spacing w:after="118" w:line="259" w:lineRule="auto"/>
        <w:ind w:right="55" w:hanging="360"/>
      </w:pPr>
      <w:r>
        <w:t xml:space="preserve">Hold regular inspection and site </w:t>
      </w:r>
      <w:proofErr w:type="gramStart"/>
      <w:r>
        <w:t>meetings;</w:t>
      </w:r>
      <w:proofErr w:type="gramEnd"/>
      <w:r>
        <w:t xml:space="preserve"> </w:t>
      </w:r>
    </w:p>
    <w:p w14:paraId="693937D1" w14:textId="77777777" w:rsidR="00D321F5" w:rsidRDefault="00F713DD">
      <w:pPr>
        <w:numPr>
          <w:ilvl w:val="0"/>
          <w:numId w:val="18"/>
        </w:numPr>
        <w:spacing w:after="116" w:line="259" w:lineRule="auto"/>
        <w:ind w:right="55" w:hanging="360"/>
      </w:pPr>
      <w:r>
        <w:t xml:space="preserve">Submit monthly progress reports to the </w:t>
      </w:r>
      <w:proofErr w:type="gramStart"/>
      <w:r>
        <w:t>Client;</w:t>
      </w:r>
      <w:proofErr w:type="gramEnd"/>
      <w:r>
        <w:t xml:space="preserve"> </w:t>
      </w:r>
    </w:p>
    <w:p w14:paraId="531F3FA4" w14:textId="77777777" w:rsidR="00D321F5" w:rsidRDefault="00F713DD">
      <w:pPr>
        <w:numPr>
          <w:ilvl w:val="0"/>
          <w:numId w:val="18"/>
        </w:numPr>
        <w:spacing w:after="118" w:line="259" w:lineRule="auto"/>
        <w:ind w:right="55" w:hanging="360"/>
      </w:pPr>
      <w:r>
        <w:t xml:space="preserve">Prepare payment </w:t>
      </w:r>
      <w:proofErr w:type="gramStart"/>
      <w:r>
        <w:t>certificates;</w:t>
      </w:r>
      <w:proofErr w:type="gramEnd"/>
      <w:r>
        <w:t xml:space="preserve"> </w:t>
      </w:r>
    </w:p>
    <w:p w14:paraId="70D953F0" w14:textId="77777777" w:rsidR="00D321F5" w:rsidRDefault="00F713DD">
      <w:pPr>
        <w:numPr>
          <w:ilvl w:val="0"/>
          <w:numId w:val="18"/>
        </w:numPr>
        <w:spacing w:after="131" w:line="259" w:lineRule="auto"/>
        <w:ind w:right="55" w:hanging="360"/>
      </w:pPr>
      <w:r>
        <w:t xml:space="preserve">Prepare completion certificate and snag-list, at </w:t>
      </w:r>
      <w:proofErr w:type="gramStart"/>
      <w:r>
        <w:t>completion;</w:t>
      </w:r>
      <w:proofErr w:type="gramEnd"/>
      <w:r>
        <w:t xml:space="preserve"> </w:t>
      </w:r>
    </w:p>
    <w:p w14:paraId="5C760477" w14:textId="77777777" w:rsidR="00D321F5" w:rsidRDefault="00F713DD">
      <w:pPr>
        <w:numPr>
          <w:ilvl w:val="0"/>
          <w:numId w:val="18"/>
        </w:numPr>
        <w:ind w:right="55" w:hanging="360"/>
      </w:pPr>
      <w:r>
        <w:t xml:space="preserve">Produce “as-installed” mechanical and electrical drawings of the completed works; and </w:t>
      </w:r>
    </w:p>
    <w:p w14:paraId="369620D3" w14:textId="77777777" w:rsidR="00D321F5" w:rsidRDefault="00F713DD">
      <w:pPr>
        <w:numPr>
          <w:ilvl w:val="0"/>
          <w:numId w:val="18"/>
        </w:numPr>
        <w:spacing w:after="118" w:line="259" w:lineRule="auto"/>
        <w:ind w:right="55" w:hanging="360"/>
      </w:pPr>
      <w:r>
        <w:t xml:space="preserve">Secure the following from the relevant bodies: </w:t>
      </w:r>
    </w:p>
    <w:p w14:paraId="3875FF17" w14:textId="77777777" w:rsidR="00D321F5" w:rsidRDefault="00F713DD">
      <w:pPr>
        <w:numPr>
          <w:ilvl w:val="1"/>
          <w:numId w:val="18"/>
        </w:numPr>
        <w:spacing w:after="122" w:line="259" w:lineRule="auto"/>
        <w:ind w:right="55" w:hanging="622"/>
      </w:pPr>
      <w:r>
        <w:t xml:space="preserve">Relevant permits from the Local Authorities </w:t>
      </w:r>
    </w:p>
    <w:p w14:paraId="21C7F74A" w14:textId="77777777" w:rsidR="00D321F5" w:rsidRDefault="00F713DD">
      <w:pPr>
        <w:numPr>
          <w:ilvl w:val="1"/>
          <w:numId w:val="18"/>
        </w:numPr>
        <w:spacing w:after="125" w:line="259" w:lineRule="auto"/>
        <w:ind w:right="55" w:hanging="622"/>
      </w:pPr>
      <w:r>
        <w:t xml:space="preserve">Operational manuals for any equipment installed; and </w:t>
      </w:r>
    </w:p>
    <w:p w14:paraId="0F6694DF" w14:textId="77777777" w:rsidR="00D321F5" w:rsidRDefault="00F713DD">
      <w:pPr>
        <w:numPr>
          <w:ilvl w:val="1"/>
          <w:numId w:val="18"/>
        </w:numPr>
        <w:spacing w:after="231"/>
        <w:ind w:right="55" w:hanging="622"/>
      </w:pPr>
      <w:r>
        <w:t xml:space="preserve">Fitness Certificates for firefighting equipment and electrical installations fitted. </w:t>
      </w:r>
    </w:p>
    <w:p w14:paraId="6D69F152" w14:textId="77777777" w:rsidR="00D321F5" w:rsidRDefault="00F713DD">
      <w:pPr>
        <w:spacing w:after="0" w:line="259" w:lineRule="auto"/>
        <w:ind w:left="19" w:right="0" w:firstLine="0"/>
        <w:jc w:val="left"/>
      </w:pPr>
      <w:r>
        <w:lastRenderedPageBreak/>
        <w:t xml:space="preserve"> </w:t>
      </w:r>
    </w:p>
    <w:p w14:paraId="145BCD7A" w14:textId="77777777" w:rsidR="00D321F5" w:rsidRDefault="00F713DD">
      <w:pPr>
        <w:pStyle w:val="Heading3"/>
        <w:ind w:left="14" w:right="45"/>
      </w:pPr>
      <w:r>
        <w:t xml:space="preserve">Stage Seven: Post Construction Stage </w:t>
      </w:r>
    </w:p>
    <w:p w14:paraId="20E6905F" w14:textId="77777777" w:rsidR="00D321F5" w:rsidRDefault="00F713DD">
      <w:pPr>
        <w:spacing w:after="358" w:line="259" w:lineRule="auto"/>
        <w:ind w:left="14" w:right="55"/>
      </w:pPr>
      <w:r>
        <w:t xml:space="preserve">The Consultant shall: </w:t>
      </w:r>
    </w:p>
    <w:p w14:paraId="483D5830" w14:textId="77777777" w:rsidR="00D321F5" w:rsidRDefault="00F713DD">
      <w:pPr>
        <w:numPr>
          <w:ilvl w:val="0"/>
          <w:numId w:val="19"/>
        </w:numPr>
        <w:ind w:right="55" w:hanging="360"/>
      </w:pPr>
      <w:r>
        <w:t xml:space="preserve">Secure/compile maintenance and operational manuals, occupation permits, fire protection certificates, Factory Inspector’s Certificate for the proper commissioning of the completed built </w:t>
      </w:r>
      <w:proofErr w:type="gramStart"/>
      <w:r>
        <w:t>premises;</w:t>
      </w:r>
      <w:proofErr w:type="gramEnd"/>
      <w:r>
        <w:t xml:space="preserve"> </w:t>
      </w:r>
    </w:p>
    <w:p w14:paraId="746D14CF" w14:textId="77777777" w:rsidR="00D321F5" w:rsidRDefault="00F713DD">
      <w:pPr>
        <w:numPr>
          <w:ilvl w:val="0"/>
          <w:numId w:val="19"/>
        </w:numPr>
        <w:spacing w:after="115" w:line="259" w:lineRule="auto"/>
        <w:ind w:right="55" w:hanging="360"/>
      </w:pPr>
      <w:r>
        <w:t xml:space="preserve">Prepare Final Account to be signed by the Contractor and Consultant and approved by the </w:t>
      </w:r>
    </w:p>
    <w:p w14:paraId="17C42E35" w14:textId="77777777" w:rsidR="00D321F5" w:rsidRDefault="00F713DD">
      <w:pPr>
        <w:spacing w:after="116" w:line="259" w:lineRule="auto"/>
        <w:ind w:left="840" w:right="55"/>
      </w:pPr>
      <w:r>
        <w:t xml:space="preserve">Government before being </w:t>
      </w:r>
      <w:proofErr w:type="gramStart"/>
      <w:r>
        <w:t>adopted;</w:t>
      </w:r>
      <w:proofErr w:type="gramEnd"/>
      <w:r>
        <w:t xml:space="preserve"> </w:t>
      </w:r>
    </w:p>
    <w:p w14:paraId="5C2D5509" w14:textId="77777777" w:rsidR="00D321F5" w:rsidRDefault="00F713DD">
      <w:pPr>
        <w:numPr>
          <w:ilvl w:val="0"/>
          <w:numId w:val="19"/>
        </w:numPr>
        <w:spacing w:after="234"/>
        <w:ind w:right="55" w:hanging="360"/>
      </w:pPr>
      <w:r>
        <w:t xml:space="preserve">Prepare a list of and supervise the rectification of any defects noticed during the </w:t>
      </w:r>
      <w:proofErr w:type="gramStart"/>
      <w:r>
        <w:t>defects</w:t>
      </w:r>
      <w:proofErr w:type="gramEnd"/>
      <w:r>
        <w:t xml:space="preserve"> liability period. </w:t>
      </w:r>
    </w:p>
    <w:p w14:paraId="5224136F" w14:textId="77777777" w:rsidR="00D321F5" w:rsidRDefault="00F713DD">
      <w:pPr>
        <w:spacing w:after="352" w:line="260" w:lineRule="auto"/>
        <w:ind w:left="14" w:right="45"/>
      </w:pPr>
      <w:r>
        <w:rPr>
          <w:b/>
        </w:rPr>
        <w:t xml:space="preserve">Reporting Requirements </w:t>
      </w:r>
    </w:p>
    <w:p w14:paraId="4D0A6902" w14:textId="77777777" w:rsidR="00D321F5" w:rsidRDefault="00F713DD">
      <w:pPr>
        <w:tabs>
          <w:tab w:val="center" w:pos="3620"/>
        </w:tabs>
        <w:spacing w:after="352" w:line="260" w:lineRule="auto"/>
        <w:ind w:left="0" w:right="0" w:firstLine="0"/>
        <w:jc w:val="left"/>
      </w:pPr>
      <w:r>
        <w:rPr>
          <w:b/>
        </w:rPr>
        <w:t xml:space="preserve">Consultancy Completion Report </w:t>
      </w:r>
      <w:r>
        <w:rPr>
          <w:b/>
        </w:rPr>
        <w:tab/>
        <w:t xml:space="preserve"> </w:t>
      </w:r>
    </w:p>
    <w:p w14:paraId="236B49D8" w14:textId="77777777" w:rsidR="00D321F5" w:rsidRDefault="00F713DD">
      <w:pPr>
        <w:spacing w:after="237"/>
        <w:ind w:left="14" w:right="55"/>
      </w:pPr>
      <w:r>
        <w:t xml:space="preserve">The Consultant shall prepare and submit three draft and ten final copies of Consultancy Completion Report at the conclusion of the </w:t>
      </w:r>
      <w:proofErr w:type="gramStart"/>
      <w:r>
        <w:t>defects</w:t>
      </w:r>
      <w:proofErr w:type="gramEnd"/>
      <w:r>
        <w:t xml:space="preserve"> liability period under phase 2.  It will be a comprehensive report on the consultancy services throughout the Project (or Contract (s)).  It will describe the aims of the service and the achievements obtained.  It will also give progress on the Final Account of the consultancy services and that of the construction works, which will be appended.  Finally, it will give details of the Consultant’s visits and activities during the </w:t>
      </w:r>
      <w:proofErr w:type="gramStart"/>
      <w:r>
        <w:t>defects</w:t>
      </w:r>
      <w:proofErr w:type="gramEnd"/>
      <w:r>
        <w:t xml:space="preserve"> liability period for each lot/contract. The report shall also hig</w:t>
      </w:r>
      <w:r>
        <w:t xml:space="preserve">hlight any challenges faced with the lessons learnt and recommendations for future projects. </w:t>
      </w:r>
    </w:p>
    <w:p w14:paraId="65FCAE52" w14:textId="77777777" w:rsidR="00D321F5" w:rsidRDefault="00F713DD">
      <w:pPr>
        <w:spacing w:after="229"/>
        <w:ind w:left="14" w:right="55"/>
      </w:pPr>
      <w:r>
        <w:t xml:space="preserve">All the reports and drawings (under all phases) shall be submitted to the Client’s Project Committee Team Leader and to the Ministry of Lands Housing and Urban Development in two separate volumes. All the final reports shall be accompanied by soft copies written on CD and appropriately labelled as it will be required by the client. </w:t>
      </w:r>
    </w:p>
    <w:p w14:paraId="29B86B3D" w14:textId="77777777" w:rsidR="00D321F5" w:rsidRDefault="00F713DD">
      <w:pPr>
        <w:ind w:left="14" w:right="55"/>
      </w:pPr>
      <w:r>
        <w:t xml:space="preserve">Commenting draft reports by the Client normally takes two-four weeks </w:t>
      </w:r>
      <w:proofErr w:type="gramStart"/>
      <w:r>
        <w:t>depending</w:t>
      </w:r>
      <w:proofErr w:type="gramEnd"/>
      <w:r>
        <w:t xml:space="preserve"> complexity of the report for properly drafted and compiled reports. Reports, which are poorly drafted, will be </w:t>
      </w:r>
      <w:r>
        <w:lastRenderedPageBreak/>
        <w:t xml:space="preserve">returned to the consultant for immediate rectification without prejudicing the rights of the Client to resort to other contractual measures. </w:t>
      </w:r>
    </w:p>
    <w:p w14:paraId="22F6C8C5" w14:textId="77777777" w:rsidR="00D321F5" w:rsidRDefault="00F713DD">
      <w:pPr>
        <w:pStyle w:val="Heading1"/>
        <w:ind w:left="739" w:right="45" w:hanging="360"/>
      </w:pPr>
      <w:r>
        <w:t xml:space="preserve">STAFFING </w:t>
      </w:r>
    </w:p>
    <w:p w14:paraId="7080FD96" w14:textId="77777777" w:rsidR="00D321F5" w:rsidRDefault="00F713DD">
      <w:pPr>
        <w:spacing w:after="249"/>
        <w:ind w:left="14" w:right="55"/>
      </w:pPr>
      <w:r>
        <w:t xml:space="preserve">The Consultant shall field a team of suitably qualified end experienced personnel. The Architect/Team leader must, in addition to relevant technical background, also have broad based experience in architectural design of public buildings and regional experience in the African context. </w:t>
      </w:r>
    </w:p>
    <w:p w14:paraId="1F8D6366" w14:textId="77777777" w:rsidR="00D321F5" w:rsidRDefault="00F713DD">
      <w:pPr>
        <w:spacing w:after="358" w:line="259" w:lineRule="auto"/>
        <w:ind w:left="14" w:right="55"/>
      </w:pPr>
      <w:r>
        <w:t xml:space="preserve">The Consultant’s team shall consist of the following experts: - </w:t>
      </w:r>
    </w:p>
    <w:p w14:paraId="0E2AF5EE" w14:textId="77777777" w:rsidR="00D321F5" w:rsidRDefault="00F713DD">
      <w:pPr>
        <w:numPr>
          <w:ilvl w:val="0"/>
          <w:numId w:val="20"/>
        </w:numPr>
        <w:spacing w:after="116" w:line="259" w:lineRule="auto"/>
        <w:ind w:right="55" w:hanging="361"/>
      </w:pPr>
      <w:r>
        <w:t xml:space="preserve">Team Leader (Architect or Civil Engineer) </w:t>
      </w:r>
    </w:p>
    <w:p w14:paraId="212975F1" w14:textId="77777777" w:rsidR="00D321F5" w:rsidRDefault="00F713DD">
      <w:pPr>
        <w:numPr>
          <w:ilvl w:val="0"/>
          <w:numId w:val="20"/>
        </w:numPr>
        <w:spacing w:after="118" w:line="259" w:lineRule="auto"/>
        <w:ind w:right="55" w:hanging="361"/>
      </w:pPr>
      <w:r>
        <w:t xml:space="preserve">Architect </w:t>
      </w:r>
    </w:p>
    <w:p w14:paraId="4E9E6728" w14:textId="77777777" w:rsidR="00D321F5" w:rsidRDefault="00F713DD">
      <w:pPr>
        <w:numPr>
          <w:ilvl w:val="0"/>
          <w:numId w:val="20"/>
        </w:numPr>
        <w:spacing w:after="116" w:line="259" w:lineRule="auto"/>
        <w:ind w:right="55" w:hanging="361"/>
      </w:pPr>
      <w:r>
        <w:t xml:space="preserve">Civil/Structural Engineer </w:t>
      </w:r>
    </w:p>
    <w:p w14:paraId="2DE843BF" w14:textId="77777777" w:rsidR="00D321F5" w:rsidRDefault="00F713DD">
      <w:pPr>
        <w:numPr>
          <w:ilvl w:val="0"/>
          <w:numId w:val="20"/>
        </w:numPr>
        <w:spacing w:after="118" w:line="259" w:lineRule="auto"/>
        <w:ind w:right="55" w:hanging="361"/>
      </w:pPr>
      <w:r>
        <w:t xml:space="preserve">Electrical Engineer </w:t>
      </w:r>
    </w:p>
    <w:p w14:paraId="427BC489" w14:textId="77777777" w:rsidR="00D321F5" w:rsidRDefault="00F713DD">
      <w:pPr>
        <w:numPr>
          <w:ilvl w:val="0"/>
          <w:numId w:val="20"/>
        </w:numPr>
        <w:spacing w:after="116" w:line="259" w:lineRule="auto"/>
        <w:ind w:right="55" w:hanging="361"/>
      </w:pPr>
      <w:r>
        <w:t xml:space="preserve">Mechanical Engineer </w:t>
      </w:r>
    </w:p>
    <w:p w14:paraId="212FA6EB" w14:textId="77777777" w:rsidR="00D321F5" w:rsidRDefault="00F713DD">
      <w:pPr>
        <w:numPr>
          <w:ilvl w:val="0"/>
          <w:numId w:val="20"/>
        </w:numPr>
        <w:spacing w:after="118" w:line="259" w:lineRule="auto"/>
        <w:ind w:right="55" w:hanging="361"/>
      </w:pPr>
      <w:r>
        <w:t xml:space="preserve">Traffic Engineer </w:t>
      </w:r>
    </w:p>
    <w:p w14:paraId="3C235578" w14:textId="77777777" w:rsidR="00D321F5" w:rsidRDefault="00F713DD">
      <w:pPr>
        <w:numPr>
          <w:ilvl w:val="0"/>
          <w:numId w:val="20"/>
        </w:numPr>
        <w:spacing w:after="116" w:line="259" w:lineRule="auto"/>
        <w:ind w:right="55" w:hanging="361"/>
      </w:pPr>
      <w:r>
        <w:t xml:space="preserve">Quantity Surveyor </w:t>
      </w:r>
    </w:p>
    <w:p w14:paraId="3292BD1A" w14:textId="77777777" w:rsidR="00D321F5" w:rsidRDefault="00F713DD">
      <w:pPr>
        <w:numPr>
          <w:ilvl w:val="0"/>
          <w:numId w:val="20"/>
        </w:numPr>
        <w:spacing w:after="118" w:line="259" w:lineRule="auto"/>
        <w:ind w:right="55" w:hanging="361"/>
      </w:pPr>
      <w:r>
        <w:t xml:space="preserve">Information and Communication Technology (ICT) Engineer </w:t>
      </w:r>
    </w:p>
    <w:p w14:paraId="426D667C" w14:textId="77777777" w:rsidR="00D321F5" w:rsidRDefault="00F713DD">
      <w:pPr>
        <w:numPr>
          <w:ilvl w:val="0"/>
          <w:numId w:val="20"/>
        </w:numPr>
        <w:spacing w:after="116" w:line="259" w:lineRule="auto"/>
        <w:ind w:right="55" w:hanging="361"/>
      </w:pPr>
      <w:r>
        <w:t xml:space="preserve">Land Surveyor </w:t>
      </w:r>
    </w:p>
    <w:p w14:paraId="7A018D4B" w14:textId="77777777" w:rsidR="00D321F5" w:rsidRDefault="00F713DD">
      <w:pPr>
        <w:numPr>
          <w:ilvl w:val="0"/>
          <w:numId w:val="20"/>
        </w:numPr>
        <w:spacing w:after="355" w:line="259" w:lineRule="auto"/>
        <w:ind w:right="55" w:hanging="361"/>
      </w:pPr>
      <w:r>
        <w:t xml:space="preserve">Clerks of Works </w:t>
      </w:r>
    </w:p>
    <w:p w14:paraId="289665D1" w14:textId="77777777" w:rsidR="00D321F5" w:rsidRDefault="00F713DD">
      <w:pPr>
        <w:spacing w:after="231"/>
        <w:ind w:left="14" w:right="55"/>
      </w:pPr>
      <w:r>
        <w:t xml:space="preserve">All the experts shall be highly skilled and experienced in the design of modern office facilities and registered with professional associations in their respective fields of expertise. The proposal of the Consultant shall be set out in detail showing the list of experts required for each stage of the assignment and the duration (man / days) for which the services are required.  </w:t>
      </w:r>
    </w:p>
    <w:p w14:paraId="2CCCC83C" w14:textId="77777777" w:rsidR="00D321F5" w:rsidRDefault="00F713DD">
      <w:pPr>
        <w:spacing w:after="226"/>
        <w:ind w:left="14" w:right="55"/>
      </w:pPr>
      <w:r>
        <w:t xml:space="preserve">It is estimated that approximately 94 man-months of key professional staff will be required for the entire Consultancy service. Some indications are given below of the minimum qualifications and experience, which are likely to be required by the Consultant’s professional staff. </w:t>
      </w:r>
    </w:p>
    <w:p w14:paraId="472A804F" w14:textId="77777777" w:rsidR="00D321F5" w:rsidRDefault="00F713DD">
      <w:pPr>
        <w:spacing w:after="355" w:line="259" w:lineRule="auto"/>
        <w:ind w:left="19" w:right="0" w:firstLine="0"/>
        <w:jc w:val="left"/>
      </w:pPr>
      <w:r>
        <w:t xml:space="preserve"> </w:t>
      </w:r>
    </w:p>
    <w:p w14:paraId="448940B9" w14:textId="77777777" w:rsidR="00D321F5" w:rsidRDefault="00F713DD">
      <w:pPr>
        <w:spacing w:after="352" w:line="259" w:lineRule="auto"/>
        <w:ind w:left="19" w:right="0" w:firstLine="0"/>
        <w:jc w:val="left"/>
      </w:pPr>
      <w:r>
        <w:t xml:space="preserve"> </w:t>
      </w:r>
    </w:p>
    <w:p w14:paraId="6084D3DE" w14:textId="77777777" w:rsidR="00D321F5" w:rsidRDefault="00F713DD">
      <w:pPr>
        <w:spacing w:after="0" w:line="259" w:lineRule="auto"/>
        <w:ind w:left="19" w:right="0" w:firstLine="0"/>
        <w:jc w:val="left"/>
      </w:pPr>
      <w:r>
        <w:lastRenderedPageBreak/>
        <w:t xml:space="preserve"> </w:t>
      </w:r>
    </w:p>
    <w:p w14:paraId="62C0E39B" w14:textId="77777777" w:rsidR="00D321F5" w:rsidRDefault="00F713DD">
      <w:pPr>
        <w:tabs>
          <w:tab w:val="center" w:pos="3437"/>
        </w:tabs>
        <w:spacing w:after="364" w:line="259" w:lineRule="auto"/>
        <w:ind w:left="0" w:right="0" w:firstLine="0"/>
        <w:jc w:val="left"/>
      </w:pPr>
      <w:r>
        <w:t xml:space="preserve"> </w:t>
      </w:r>
      <w:r>
        <w:tab/>
      </w:r>
      <w:r>
        <w:t xml:space="preserve">The following table shows estimated input of each staff: </w:t>
      </w:r>
    </w:p>
    <w:p w14:paraId="1CE8AA18" w14:textId="77777777" w:rsidR="00D321F5" w:rsidRDefault="00F713DD">
      <w:pPr>
        <w:spacing w:after="91" w:line="260" w:lineRule="auto"/>
        <w:ind w:left="14" w:right="45"/>
      </w:pPr>
      <w:r>
        <w:rPr>
          <w:b/>
        </w:rPr>
        <w:t xml:space="preserve">Phase 1 </w:t>
      </w:r>
    </w:p>
    <w:tbl>
      <w:tblPr>
        <w:tblStyle w:val="TableGrid"/>
        <w:tblW w:w="4734" w:type="dxa"/>
        <w:tblInd w:w="2333" w:type="dxa"/>
        <w:tblCellMar>
          <w:top w:w="7" w:type="dxa"/>
          <w:left w:w="106" w:type="dxa"/>
          <w:bottom w:w="7" w:type="dxa"/>
          <w:right w:w="115" w:type="dxa"/>
        </w:tblCellMar>
        <w:tblLook w:val="04A0" w:firstRow="1" w:lastRow="0" w:firstColumn="1" w:lastColumn="0" w:noHBand="0" w:noVBand="1"/>
      </w:tblPr>
      <w:tblGrid>
        <w:gridCol w:w="2844"/>
        <w:gridCol w:w="1890"/>
      </w:tblGrid>
      <w:tr w:rsidR="00D321F5" w14:paraId="5DDD0715" w14:textId="77777777">
        <w:trPr>
          <w:trHeight w:val="521"/>
        </w:trPr>
        <w:tc>
          <w:tcPr>
            <w:tcW w:w="2844" w:type="dxa"/>
            <w:tcBorders>
              <w:top w:val="single" w:sz="8" w:space="0" w:color="000000"/>
              <w:left w:val="single" w:sz="8" w:space="0" w:color="000000"/>
              <w:bottom w:val="single" w:sz="8" w:space="0" w:color="000000"/>
              <w:right w:val="single" w:sz="8" w:space="0" w:color="000000"/>
            </w:tcBorders>
            <w:shd w:val="clear" w:color="auto" w:fill="B0A987"/>
            <w:vAlign w:val="center"/>
          </w:tcPr>
          <w:p w14:paraId="24D22D11" w14:textId="77777777" w:rsidR="00D321F5" w:rsidRDefault="00F713DD">
            <w:pPr>
              <w:spacing w:after="0" w:line="259" w:lineRule="auto"/>
              <w:ind w:left="11" w:right="0" w:firstLine="0"/>
              <w:jc w:val="center"/>
            </w:pPr>
            <w:r>
              <w:rPr>
                <w:b/>
                <w:sz w:val="22"/>
              </w:rPr>
              <w:t>Key Staff</w:t>
            </w:r>
            <w:r>
              <w:rPr>
                <w:b/>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B0A987"/>
          </w:tcPr>
          <w:p w14:paraId="2E17B08E" w14:textId="77777777" w:rsidR="00D321F5" w:rsidRDefault="00F713DD">
            <w:pPr>
              <w:spacing w:after="0" w:line="259" w:lineRule="auto"/>
              <w:ind w:left="3" w:right="0" w:firstLine="0"/>
              <w:jc w:val="center"/>
            </w:pPr>
            <w:r>
              <w:rPr>
                <w:b/>
                <w:sz w:val="22"/>
              </w:rPr>
              <w:t>Staff Man Months</w:t>
            </w:r>
            <w:r>
              <w:rPr>
                <w:b/>
              </w:rPr>
              <w:t xml:space="preserve"> </w:t>
            </w:r>
          </w:p>
        </w:tc>
      </w:tr>
      <w:tr w:rsidR="00D321F5" w14:paraId="12CF7EC0" w14:textId="77777777">
        <w:trPr>
          <w:trHeight w:val="413"/>
        </w:trPr>
        <w:tc>
          <w:tcPr>
            <w:tcW w:w="2844" w:type="dxa"/>
            <w:tcBorders>
              <w:top w:val="single" w:sz="8" w:space="0" w:color="000000"/>
              <w:left w:val="single" w:sz="8" w:space="0" w:color="000000"/>
              <w:bottom w:val="single" w:sz="4" w:space="0" w:color="000000"/>
              <w:right w:val="single" w:sz="8" w:space="0" w:color="000000"/>
            </w:tcBorders>
          </w:tcPr>
          <w:p w14:paraId="0365A61F" w14:textId="77777777" w:rsidR="00D321F5" w:rsidRDefault="00F713DD">
            <w:pPr>
              <w:spacing w:after="0" w:line="259" w:lineRule="auto"/>
              <w:ind w:left="0" w:right="0" w:firstLine="0"/>
              <w:jc w:val="left"/>
            </w:pPr>
            <w:r>
              <w:t xml:space="preserve">Team Leader </w:t>
            </w:r>
          </w:p>
        </w:tc>
        <w:tc>
          <w:tcPr>
            <w:tcW w:w="1890" w:type="dxa"/>
            <w:tcBorders>
              <w:top w:val="single" w:sz="8" w:space="0" w:color="000000"/>
              <w:left w:val="single" w:sz="8" w:space="0" w:color="000000"/>
              <w:bottom w:val="single" w:sz="4" w:space="0" w:color="000000"/>
              <w:right w:val="single" w:sz="8" w:space="0" w:color="000000"/>
            </w:tcBorders>
            <w:vAlign w:val="bottom"/>
          </w:tcPr>
          <w:p w14:paraId="6DA29F8B" w14:textId="77777777" w:rsidR="00D321F5" w:rsidRDefault="00F713DD">
            <w:pPr>
              <w:spacing w:after="0" w:line="259" w:lineRule="auto"/>
              <w:ind w:left="15" w:right="0" w:firstLine="0"/>
              <w:jc w:val="center"/>
            </w:pPr>
            <w:r>
              <w:rPr>
                <w:sz w:val="22"/>
              </w:rPr>
              <w:t>4.0</w:t>
            </w:r>
            <w:r>
              <w:t xml:space="preserve"> </w:t>
            </w:r>
          </w:p>
        </w:tc>
      </w:tr>
      <w:tr w:rsidR="00D321F5" w14:paraId="61908A5B" w14:textId="77777777">
        <w:trPr>
          <w:trHeight w:val="408"/>
        </w:trPr>
        <w:tc>
          <w:tcPr>
            <w:tcW w:w="2844" w:type="dxa"/>
            <w:tcBorders>
              <w:top w:val="single" w:sz="4" w:space="0" w:color="000000"/>
              <w:left w:val="single" w:sz="8" w:space="0" w:color="000000"/>
              <w:bottom w:val="single" w:sz="4" w:space="0" w:color="000000"/>
              <w:right w:val="single" w:sz="8" w:space="0" w:color="000000"/>
            </w:tcBorders>
          </w:tcPr>
          <w:p w14:paraId="3D3E4AEA" w14:textId="77777777" w:rsidR="00D321F5" w:rsidRDefault="00F713DD">
            <w:pPr>
              <w:spacing w:after="0" w:line="259" w:lineRule="auto"/>
              <w:ind w:left="0" w:right="0" w:firstLine="0"/>
              <w:jc w:val="left"/>
            </w:pPr>
            <w:r>
              <w:t xml:space="preserve"> Architect </w:t>
            </w:r>
          </w:p>
        </w:tc>
        <w:tc>
          <w:tcPr>
            <w:tcW w:w="1890" w:type="dxa"/>
            <w:tcBorders>
              <w:top w:val="single" w:sz="4" w:space="0" w:color="000000"/>
              <w:left w:val="single" w:sz="8" w:space="0" w:color="000000"/>
              <w:bottom w:val="single" w:sz="4" w:space="0" w:color="000000"/>
              <w:right w:val="single" w:sz="8" w:space="0" w:color="000000"/>
            </w:tcBorders>
            <w:vAlign w:val="bottom"/>
          </w:tcPr>
          <w:p w14:paraId="19CCD192" w14:textId="77777777" w:rsidR="00D321F5" w:rsidRDefault="00F713DD">
            <w:pPr>
              <w:spacing w:after="0" w:line="259" w:lineRule="auto"/>
              <w:ind w:left="15" w:right="0" w:firstLine="0"/>
              <w:jc w:val="center"/>
            </w:pPr>
            <w:r>
              <w:rPr>
                <w:sz w:val="22"/>
              </w:rPr>
              <w:t>5.0</w:t>
            </w:r>
            <w:r>
              <w:t xml:space="preserve"> </w:t>
            </w:r>
          </w:p>
        </w:tc>
      </w:tr>
      <w:tr w:rsidR="00D321F5" w14:paraId="1827DB1C" w14:textId="77777777">
        <w:trPr>
          <w:trHeight w:val="406"/>
        </w:trPr>
        <w:tc>
          <w:tcPr>
            <w:tcW w:w="2844" w:type="dxa"/>
            <w:tcBorders>
              <w:top w:val="single" w:sz="4" w:space="0" w:color="000000"/>
              <w:left w:val="single" w:sz="8" w:space="0" w:color="000000"/>
              <w:bottom w:val="single" w:sz="4" w:space="0" w:color="000000"/>
              <w:right w:val="single" w:sz="8" w:space="0" w:color="000000"/>
            </w:tcBorders>
          </w:tcPr>
          <w:p w14:paraId="0118A75E" w14:textId="77777777" w:rsidR="00D321F5" w:rsidRDefault="00F713DD">
            <w:pPr>
              <w:spacing w:after="0" w:line="259" w:lineRule="auto"/>
              <w:ind w:left="0" w:right="0" w:firstLine="0"/>
              <w:jc w:val="left"/>
            </w:pPr>
            <w:r>
              <w:t xml:space="preserve">Structural/Civil Engineer </w:t>
            </w:r>
          </w:p>
        </w:tc>
        <w:tc>
          <w:tcPr>
            <w:tcW w:w="1890" w:type="dxa"/>
            <w:tcBorders>
              <w:top w:val="single" w:sz="4" w:space="0" w:color="000000"/>
              <w:left w:val="single" w:sz="8" w:space="0" w:color="000000"/>
              <w:bottom w:val="single" w:sz="4" w:space="0" w:color="000000"/>
              <w:right w:val="single" w:sz="8" w:space="0" w:color="000000"/>
            </w:tcBorders>
            <w:vAlign w:val="bottom"/>
          </w:tcPr>
          <w:p w14:paraId="29D9809D" w14:textId="77777777" w:rsidR="00D321F5" w:rsidRDefault="00F713DD">
            <w:pPr>
              <w:spacing w:after="0" w:line="259" w:lineRule="auto"/>
              <w:ind w:left="15" w:right="0" w:firstLine="0"/>
              <w:jc w:val="center"/>
            </w:pPr>
            <w:r>
              <w:rPr>
                <w:sz w:val="22"/>
              </w:rPr>
              <w:t>1.0</w:t>
            </w:r>
            <w:r>
              <w:t xml:space="preserve"> </w:t>
            </w:r>
          </w:p>
        </w:tc>
      </w:tr>
      <w:tr w:rsidR="00D321F5" w14:paraId="7087FE8A" w14:textId="77777777">
        <w:trPr>
          <w:trHeight w:val="406"/>
        </w:trPr>
        <w:tc>
          <w:tcPr>
            <w:tcW w:w="2844" w:type="dxa"/>
            <w:tcBorders>
              <w:top w:val="single" w:sz="4" w:space="0" w:color="000000"/>
              <w:left w:val="single" w:sz="8" w:space="0" w:color="000000"/>
              <w:bottom w:val="single" w:sz="4" w:space="0" w:color="000000"/>
              <w:right w:val="single" w:sz="8" w:space="0" w:color="000000"/>
            </w:tcBorders>
          </w:tcPr>
          <w:p w14:paraId="4C0D7882" w14:textId="77777777" w:rsidR="00D321F5" w:rsidRDefault="00F713DD">
            <w:pPr>
              <w:spacing w:after="0" w:line="259" w:lineRule="auto"/>
              <w:ind w:left="0" w:right="0" w:firstLine="0"/>
              <w:jc w:val="left"/>
            </w:pPr>
            <w:r>
              <w:t xml:space="preserve">Electrical Engineer </w:t>
            </w:r>
          </w:p>
        </w:tc>
        <w:tc>
          <w:tcPr>
            <w:tcW w:w="1890" w:type="dxa"/>
            <w:tcBorders>
              <w:top w:val="single" w:sz="4" w:space="0" w:color="000000"/>
              <w:left w:val="single" w:sz="8" w:space="0" w:color="000000"/>
              <w:bottom w:val="single" w:sz="4" w:space="0" w:color="000000"/>
              <w:right w:val="single" w:sz="8" w:space="0" w:color="000000"/>
            </w:tcBorders>
            <w:vAlign w:val="bottom"/>
          </w:tcPr>
          <w:p w14:paraId="3BD4DF51" w14:textId="77777777" w:rsidR="00D321F5" w:rsidRDefault="00F713DD">
            <w:pPr>
              <w:spacing w:after="0" w:line="259" w:lineRule="auto"/>
              <w:ind w:left="15" w:right="0" w:firstLine="0"/>
              <w:jc w:val="center"/>
            </w:pPr>
            <w:r>
              <w:rPr>
                <w:sz w:val="22"/>
              </w:rPr>
              <w:t>1.0</w:t>
            </w:r>
            <w:r>
              <w:t xml:space="preserve"> </w:t>
            </w:r>
          </w:p>
        </w:tc>
      </w:tr>
      <w:tr w:rsidR="00D321F5" w14:paraId="653E0822" w14:textId="77777777">
        <w:trPr>
          <w:trHeight w:val="406"/>
        </w:trPr>
        <w:tc>
          <w:tcPr>
            <w:tcW w:w="2844" w:type="dxa"/>
            <w:tcBorders>
              <w:top w:val="single" w:sz="4" w:space="0" w:color="000000"/>
              <w:left w:val="single" w:sz="8" w:space="0" w:color="000000"/>
              <w:bottom w:val="single" w:sz="4" w:space="0" w:color="000000"/>
              <w:right w:val="single" w:sz="8" w:space="0" w:color="000000"/>
            </w:tcBorders>
          </w:tcPr>
          <w:p w14:paraId="2C3CE55A" w14:textId="77777777" w:rsidR="00D321F5" w:rsidRDefault="00F713DD">
            <w:pPr>
              <w:spacing w:after="0" w:line="259" w:lineRule="auto"/>
              <w:ind w:left="0" w:right="0" w:firstLine="0"/>
              <w:jc w:val="left"/>
            </w:pPr>
            <w:r>
              <w:t xml:space="preserve">Mechanical Engineer </w:t>
            </w:r>
          </w:p>
        </w:tc>
        <w:tc>
          <w:tcPr>
            <w:tcW w:w="1890" w:type="dxa"/>
            <w:tcBorders>
              <w:top w:val="single" w:sz="4" w:space="0" w:color="000000"/>
              <w:left w:val="single" w:sz="8" w:space="0" w:color="000000"/>
              <w:bottom w:val="single" w:sz="4" w:space="0" w:color="000000"/>
              <w:right w:val="single" w:sz="8" w:space="0" w:color="000000"/>
            </w:tcBorders>
            <w:vAlign w:val="bottom"/>
          </w:tcPr>
          <w:p w14:paraId="373772DB" w14:textId="77777777" w:rsidR="00D321F5" w:rsidRDefault="00F713DD">
            <w:pPr>
              <w:spacing w:after="0" w:line="259" w:lineRule="auto"/>
              <w:ind w:left="15" w:right="0" w:firstLine="0"/>
              <w:jc w:val="center"/>
            </w:pPr>
            <w:r>
              <w:rPr>
                <w:sz w:val="22"/>
              </w:rPr>
              <w:t>1.0</w:t>
            </w:r>
            <w:r>
              <w:t xml:space="preserve"> </w:t>
            </w:r>
          </w:p>
        </w:tc>
      </w:tr>
      <w:tr w:rsidR="00D321F5" w14:paraId="7469E2B3" w14:textId="77777777">
        <w:trPr>
          <w:trHeight w:val="406"/>
        </w:trPr>
        <w:tc>
          <w:tcPr>
            <w:tcW w:w="2844" w:type="dxa"/>
            <w:tcBorders>
              <w:top w:val="single" w:sz="4" w:space="0" w:color="000000"/>
              <w:left w:val="single" w:sz="8" w:space="0" w:color="000000"/>
              <w:bottom w:val="single" w:sz="4" w:space="0" w:color="000000"/>
              <w:right w:val="single" w:sz="8" w:space="0" w:color="000000"/>
            </w:tcBorders>
          </w:tcPr>
          <w:p w14:paraId="17CAF29F" w14:textId="77777777" w:rsidR="00D321F5" w:rsidRDefault="00F713DD">
            <w:pPr>
              <w:spacing w:after="0" w:line="259" w:lineRule="auto"/>
              <w:ind w:left="0" w:right="0" w:firstLine="0"/>
              <w:jc w:val="left"/>
            </w:pPr>
            <w:r>
              <w:t xml:space="preserve">Quantity Surveyor </w:t>
            </w:r>
          </w:p>
        </w:tc>
        <w:tc>
          <w:tcPr>
            <w:tcW w:w="1890" w:type="dxa"/>
            <w:tcBorders>
              <w:top w:val="single" w:sz="4" w:space="0" w:color="000000"/>
              <w:left w:val="single" w:sz="8" w:space="0" w:color="000000"/>
              <w:bottom w:val="single" w:sz="4" w:space="0" w:color="000000"/>
              <w:right w:val="single" w:sz="8" w:space="0" w:color="000000"/>
            </w:tcBorders>
            <w:vAlign w:val="bottom"/>
          </w:tcPr>
          <w:p w14:paraId="5FCA7150" w14:textId="77777777" w:rsidR="00D321F5" w:rsidRDefault="00F713DD">
            <w:pPr>
              <w:spacing w:after="0" w:line="259" w:lineRule="auto"/>
              <w:ind w:left="15" w:right="0" w:firstLine="0"/>
              <w:jc w:val="center"/>
            </w:pPr>
            <w:r>
              <w:rPr>
                <w:sz w:val="22"/>
              </w:rPr>
              <w:t>2.0</w:t>
            </w:r>
            <w:r>
              <w:t xml:space="preserve"> </w:t>
            </w:r>
          </w:p>
        </w:tc>
      </w:tr>
      <w:tr w:rsidR="00D321F5" w14:paraId="4CF0E39C" w14:textId="77777777">
        <w:trPr>
          <w:trHeight w:val="406"/>
        </w:trPr>
        <w:tc>
          <w:tcPr>
            <w:tcW w:w="2844" w:type="dxa"/>
            <w:tcBorders>
              <w:top w:val="single" w:sz="4" w:space="0" w:color="000000"/>
              <w:left w:val="single" w:sz="8" w:space="0" w:color="000000"/>
              <w:bottom w:val="single" w:sz="4" w:space="0" w:color="000000"/>
              <w:right w:val="single" w:sz="8" w:space="0" w:color="000000"/>
            </w:tcBorders>
          </w:tcPr>
          <w:p w14:paraId="1D2AE8A9" w14:textId="77777777" w:rsidR="00D321F5" w:rsidRDefault="00F713DD">
            <w:pPr>
              <w:spacing w:after="0" w:line="259" w:lineRule="auto"/>
              <w:ind w:left="0" w:right="0" w:firstLine="0"/>
              <w:jc w:val="left"/>
            </w:pPr>
            <w:r>
              <w:t xml:space="preserve">Traffic Engineer </w:t>
            </w:r>
          </w:p>
        </w:tc>
        <w:tc>
          <w:tcPr>
            <w:tcW w:w="1890" w:type="dxa"/>
            <w:tcBorders>
              <w:top w:val="single" w:sz="4" w:space="0" w:color="000000"/>
              <w:left w:val="single" w:sz="8" w:space="0" w:color="000000"/>
              <w:bottom w:val="single" w:sz="4" w:space="0" w:color="000000"/>
              <w:right w:val="single" w:sz="8" w:space="0" w:color="000000"/>
            </w:tcBorders>
            <w:vAlign w:val="bottom"/>
          </w:tcPr>
          <w:p w14:paraId="122C6A26" w14:textId="77777777" w:rsidR="00D321F5" w:rsidRDefault="00F713DD">
            <w:pPr>
              <w:spacing w:after="0" w:line="259" w:lineRule="auto"/>
              <w:ind w:left="15" w:right="0" w:firstLine="0"/>
              <w:jc w:val="center"/>
            </w:pPr>
            <w:r>
              <w:rPr>
                <w:sz w:val="22"/>
              </w:rPr>
              <w:t xml:space="preserve">1.0 </w:t>
            </w:r>
          </w:p>
        </w:tc>
      </w:tr>
      <w:tr w:rsidR="00D321F5" w14:paraId="6A4EA612" w14:textId="77777777">
        <w:trPr>
          <w:trHeight w:val="413"/>
        </w:trPr>
        <w:tc>
          <w:tcPr>
            <w:tcW w:w="2844" w:type="dxa"/>
            <w:tcBorders>
              <w:top w:val="single" w:sz="4" w:space="0" w:color="000000"/>
              <w:left w:val="single" w:sz="8" w:space="0" w:color="000000"/>
              <w:bottom w:val="single" w:sz="8" w:space="0" w:color="000000"/>
              <w:right w:val="single" w:sz="8" w:space="0" w:color="000000"/>
            </w:tcBorders>
          </w:tcPr>
          <w:p w14:paraId="5058AD2A" w14:textId="77777777" w:rsidR="00D321F5" w:rsidRDefault="00F713DD">
            <w:pPr>
              <w:spacing w:after="0" w:line="259" w:lineRule="auto"/>
              <w:ind w:left="0" w:right="0" w:firstLine="0"/>
              <w:jc w:val="left"/>
            </w:pPr>
            <w:r>
              <w:t xml:space="preserve">Land Surveyor </w:t>
            </w:r>
          </w:p>
        </w:tc>
        <w:tc>
          <w:tcPr>
            <w:tcW w:w="1890" w:type="dxa"/>
            <w:tcBorders>
              <w:top w:val="single" w:sz="4" w:space="0" w:color="000000"/>
              <w:left w:val="single" w:sz="8" w:space="0" w:color="000000"/>
              <w:bottom w:val="single" w:sz="8" w:space="0" w:color="000000"/>
              <w:right w:val="single" w:sz="8" w:space="0" w:color="000000"/>
            </w:tcBorders>
            <w:vAlign w:val="bottom"/>
          </w:tcPr>
          <w:p w14:paraId="74F807C2" w14:textId="77777777" w:rsidR="00D321F5" w:rsidRDefault="00F713DD">
            <w:pPr>
              <w:spacing w:after="0" w:line="259" w:lineRule="auto"/>
              <w:ind w:left="15" w:right="0" w:firstLine="0"/>
              <w:jc w:val="center"/>
            </w:pPr>
            <w:r>
              <w:rPr>
                <w:sz w:val="22"/>
              </w:rPr>
              <w:t>1.0</w:t>
            </w:r>
            <w:r>
              <w:t xml:space="preserve"> </w:t>
            </w:r>
          </w:p>
        </w:tc>
      </w:tr>
      <w:tr w:rsidR="00D321F5" w14:paraId="52F9C099" w14:textId="77777777">
        <w:trPr>
          <w:trHeight w:val="415"/>
        </w:trPr>
        <w:tc>
          <w:tcPr>
            <w:tcW w:w="2844" w:type="dxa"/>
            <w:tcBorders>
              <w:top w:val="single" w:sz="8" w:space="0" w:color="000000"/>
              <w:left w:val="single" w:sz="8" w:space="0" w:color="000000"/>
              <w:bottom w:val="single" w:sz="8" w:space="0" w:color="000000"/>
              <w:right w:val="single" w:sz="8" w:space="0" w:color="000000"/>
            </w:tcBorders>
          </w:tcPr>
          <w:p w14:paraId="6645DF79" w14:textId="77777777" w:rsidR="00D321F5" w:rsidRDefault="00F713DD">
            <w:pPr>
              <w:spacing w:after="0" w:line="259" w:lineRule="auto"/>
              <w:ind w:left="0" w:right="0" w:firstLine="0"/>
              <w:jc w:val="left"/>
            </w:pPr>
            <w:r>
              <w:t xml:space="preserve">ICT Specialist  </w:t>
            </w:r>
          </w:p>
        </w:tc>
        <w:tc>
          <w:tcPr>
            <w:tcW w:w="1890" w:type="dxa"/>
            <w:tcBorders>
              <w:top w:val="single" w:sz="8" w:space="0" w:color="000000"/>
              <w:left w:val="single" w:sz="8" w:space="0" w:color="000000"/>
              <w:bottom w:val="single" w:sz="8" w:space="0" w:color="000000"/>
              <w:right w:val="single" w:sz="8" w:space="0" w:color="000000"/>
            </w:tcBorders>
            <w:vAlign w:val="bottom"/>
          </w:tcPr>
          <w:p w14:paraId="219B041E" w14:textId="77777777" w:rsidR="00D321F5" w:rsidRDefault="00F713DD">
            <w:pPr>
              <w:spacing w:after="0" w:line="259" w:lineRule="auto"/>
              <w:ind w:left="15" w:right="0" w:firstLine="0"/>
              <w:jc w:val="center"/>
            </w:pPr>
            <w:r>
              <w:rPr>
                <w:sz w:val="22"/>
              </w:rPr>
              <w:t xml:space="preserve">2.0 </w:t>
            </w:r>
          </w:p>
        </w:tc>
      </w:tr>
      <w:tr w:rsidR="00D321F5" w14:paraId="227E2272" w14:textId="77777777">
        <w:trPr>
          <w:trHeight w:val="415"/>
        </w:trPr>
        <w:tc>
          <w:tcPr>
            <w:tcW w:w="2844" w:type="dxa"/>
            <w:tcBorders>
              <w:top w:val="single" w:sz="8" w:space="0" w:color="000000"/>
              <w:left w:val="single" w:sz="8" w:space="0" w:color="000000"/>
              <w:bottom w:val="single" w:sz="8" w:space="0" w:color="000000"/>
              <w:right w:val="single" w:sz="8" w:space="0" w:color="000000"/>
            </w:tcBorders>
          </w:tcPr>
          <w:p w14:paraId="525E9548" w14:textId="77777777" w:rsidR="00D321F5" w:rsidRDefault="00F713DD">
            <w:pPr>
              <w:spacing w:after="0" w:line="259" w:lineRule="auto"/>
              <w:ind w:left="0" w:right="0" w:firstLine="0"/>
              <w:jc w:val="left"/>
            </w:pPr>
            <w:r>
              <w:t xml:space="preserve">Clerk of Works  </w:t>
            </w:r>
          </w:p>
        </w:tc>
        <w:tc>
          <w:tcPr>
            <w:tcW w:w="1890" w:type="dxa"/>
            <w:tcBorders>
              <w:top w:val="single" w:sz="8" w:space="0" w:color="000000"/>
              <w:left w:val="single" w:sz="8" w:space="0" w:color="000000"/>
              <w:bottom w:val="single" w:sz="8" w:space="0" w:color="000000"/>
              <w:right w:val="single" w:sz="8" w:space="0" w:color="000000"/>
            </w:tcBorders>
            <w:vAlign w:val="bottom"/>
          </w:tcPr>
          <w:p w14:paraId="1191D3FC" w14:textId="77777777" w:rsidR="00D321F5" w:rsidRDefault="00F713DD">
            <w:pPr>
              <w:spacing w:after="0" w:line="259" w:lineRule="auto"/>
              <w:ind w:left="13" w:right="0" w:firstLine="0"/>
              <w:jc w:val="center"/>
            </w:pPr>
            <w:r>
              <w:rPr>
                <w:sz w:val="22"/>
              </w:rPr>
              <w:t>0</w:t>
            </w:r>
            <w:r>
              <w:t xml:space="preserve"> </w:t>
            </w:r>
          </w:p>
        </w:tc>
      </w:tr>
      <w:tr w:rsidR="00D321F5" w14:paraId="53A0FDAE" w14:textId="77777777">
        <w:trPr>
          <w:trHeight w:val="418"/>
        </w:trPr>
        <w:tc>
          <w:tcPr>
            <w:tcW w:w="2844" w:type="dxa"/>
            <w:tcBorders>
              <w:top w:val="single" w:sz="8" w:space="0" w:color="000000"/>
              <w:left w:val="single" w:sz="8" w:space="0" w:color="000000"/>
              <w:bottom w:val="single" w:sz="8" w:space="0" w:color="000000"/>
              <w:right w:val="single" w:sz="8" w:space="0" w:color="000000"/>
            </w:tcBorders>
          </w:tcPr>
          <w:p w14:paraId="5BFC3638" w14:textId="77777777" w:rsidR="00D321F5" w:rsidRDefault="00F713DD">
            <w:pPr>
              <w:spacing w:after="0" w:line="259" w:lineRule="auto"/>
              <w:ind w:left="8" w:right="0" w:firstLine="0"/>
              <w:jc w:val="center"/>
            </w:pPr>
            <w:r>
              <w:rPr>
                <w:b/>
              </w:rPr>
              <w:t xml:space="preserve">Total </w:t>
            </w:r>
          </w:p>
        </w:tc>
        <w:tc>
          <w:tcPr>
            <w:tcW w:w="1890" w:type="dxa"/>
            <w:tcBorders>
              <w:top w:val="single" w:sz="8" w:space="0" w:color="000000"/>
              <w:left w:val="single" w:sz="8" w:space="0" w:color="000000"/>
              <w:bottom w:val="single" w:sz="8" w:space="0" w:color="000000"/>
              <w:right w:val="single" w:sz="8" w:space="0" w:color="000000"/>
            </w:tcBorders>
            <w:vAlign w:val="bottom"/>
          </w:tcPr>
          <w:p w14:paraId="75B8F522" w14:textId="77777777" w:rsidR="00D321F5" w:rsidRDefault="00F713DD">
            <w:pPr>
              <w:spacing w:after="0" w:line="259" w:lineRule="auto"/>
              <w:ind w:left="15" w:right="0" w:firstLine="0"/>
              <w:jc w:val="center"/>
            </w:pPr>
            <w:r>
              <w:rPr>
                <w:b/>
                <w:sz w:val="22"/>
              </w:rPr>
              <w:t xml:space="preserve">18.0 </w:t>
            </w:r>
          </w:p>
        </w:tc>
      </w:tr>
    </w:tbl>
    <w:p w14:paraId="6230DE71" w14:textId="77777777" w:rsidR="00D321F5" w:rsidRDefault="00F713DD">
      <w:pPr>
        <w:spacing w:after="358" w:line="259" w:lineRule="auto"/>
        <w:ind w:left="19" w:right="0" w:firstLine="0"/>
        <w:jc w:val="left"/>
      </w:pPr>
      <w:r>
        <w:t xml:space="preserve"> </w:t>
      </w:r>
    </w:p>
    <w:p w14:paraId="07D273EA" w14:textId="77777777" w:rsidR="00D321F5" w:rsidRDefault="00F713DD">
      <w:pPr>
        <w:spacing w:after="91" w:line="260" w:lineRule="auto"/>
        <w:ind w:left="14" w:right="45"/>
      </w:pPr>
      <w:r>
        <w:rPr>
          <w:b/>
        </w:rPr>
        <w:t xml:space="preserve">Phase 2 </w:t>
      </w:r>
    </w:p>
    <w:tbl>
      <w:tblPr>
        <w:tblStyle w:val="TableGrid"/>
        <w:tblW w:w="4734" w:type="dxa"/>
        <w:tblInd w:w="2333" w:type="dxa"/>
        <w:tblCellMar>
          <w:top w:w="12" w:type="dxa"/>
          <w:left w:w="106" w:type="dxa"/>
          <w:bottom w:w="7" w:type="dxa"/>
          <w:right w:w="115" w:type="dxa"/>
        </w:tblCellMar>
        <w:tblLook w:val="04A0" w:firstRow="1" w:lastRow="0" w:firstColumn="1" w:lastColumn="0" w:noHBand="0" w:noVBand="1"/>
      </w:tblPr>
      <w:tblGrid>
        <w:gridCol w:w="2846"/>
        <w:gridCol w:w="1888"/>
      </w:tblGrid>
      <w:tr w:rsidR="00D321F5" w14:paraId="56D083A3" w14:textId="77777777">
        <w:trPr>
          <w:trHeight w:val="521"/>
        </w:trPr>
        <w:tc>
          <w:tcPr>
            <w:tcW w:w="2846" w:type="dxa"/>
            <w:tcBorders>
              <w:top w:val="single" w:sz="8" w:space="0" w:color="000000"/>
              <w:left w:val="single" w:sz="8" w:space="0" w:color="000000"/>
              <w:bottom w:val="single" w:sz="8" w:space="0" w:color="000000"/>
              <w:right w:val="single" w:sz="8" w:space="0" w:color="000000"/>
            </w:tcBorders>
            <w:shd w:val="clear" w:color="auto" w:fill="B0A987"/>
            <w:vAlign w:val="center"/>
          </w:tcPr>
          <w:p w14:paraId="2FB589D6" w14:textId="77777777" w:rsidR="00D321F5" w:rsidRDefault="00F713DD">
            <w:pPr>
              <w:spacing w:after="0" w:line="259" w:lineRule="auto"/>
              <w:ind w:left="9" w:right="0" w:firstLine="0"/>
              <w:jc w:val="center"/>
            </w:pPr>
            <w:r>
              <w:rPr>
                <w:b/>
                <w:sz w:val="22"/>
              </w:rPr>
              <w:t>Key Staff</w:t>
            </w:r>
            <w:r>
              <w:rPr>
                <w:b/>
              </w:rPr>
              <w:t xml:space="preserve"> </w:t>
            </w:r>
          </w:p>
        </w:tc>
        <w:tc>
          <w:tcPr>
            <w:tcW w:w="1888" w:type="dxa"/>
            <w:tcBorders>
              <w:top w:val="single" w:sz="8" w:space="0" w:color="000000"/>
              <w:left w:val="single" w:sz="8" w:space="0" w:color="000000"/>
              <w:bottom w:val="single" w:sz="8" w:space="0" w:color="000000"/>
              <w:right w:val="single" w:sz="8" w:space="0" w:color="000000"/>
            </w:tcBorders>
            <w:shd w:val="clear" w:color="auto" w:fill="B0A987"/>
          </w:tcPr>
          <w:p w14:paraId="6275A890" w14:textId="77777777" w:rsidR="00D321F5" w:rsidRDefault="00F713DD">
            <w:pPr>
              <w:spacing w:after="0" w:line="259" w:lineRule="auto"/>
              <w:ind w:left="1" w:right="0" w:firstLine="0"/>
              <w:jc w:val="center"/>
            </w:pPr>
            <w:r>
              <w:rPr>
                <w:b/>
                <w:sz w:val="22"/>
              </w:rPr>
              <w:t>Staff Man Months</w:t>
            </w:r>
            <w:r>
              <w:rPr>
                <w:b/>
              </w:rPr>
              <w:t xml:space="preserve"> </w:t>
            </w:r>
          </w:p>
        </w:tc>
      </w:tr>
      <w:tr w:rsidR="00D321F5" w14:paraId="6C5B66DC" w14:textId="77777777">
        <w:trPr>
          <w:trHeight w:val="418"/>
        </w:trPr>
        <w:tc>
          <w:tcPr>
            <w:tcW w:w="2846" w:type="dxa"/>
            <w:tcBorders>
              <w:top w:val="single" w:sz="8" w:space="0" w:color="000000"/>
              <w:left w:val="single" w:sz="8" w:space="0" w:color="000000"/>
              <w:bottom w:val="single" w:sz="8" w:space="0" w:color="000000"/>
              <w:right w:val="single" w:sz="8" w:space="0" w:color="000000"/>
            </w:tcBorders>
          </w:tcPr>
          <w:p w14:paraId="1856F090" w14:textId="77777777" w:rsidR="00D321F5" w:rsidRDefault="00F713DD">
            <w:pPr>
              <w:spacing w:after="0" w:line="259" w:lineRule="auto"/>
              <w:ind w:left="0" w:right="0" w:firstLine="0"/>
              <w:jc w:val="left"/>
            </w:pPr>
            <w:r>
              <w:t xml:space="preserve">Team Leader </w:t>
            </w:r>
          </w:p>
        </w:tc>
        <w:tc>
          <w:tcPr>
            <w:tcW w:w="1888" w:type="dxa"/>
            <w:tcBorders>
              <w:top w:val="single" w:sz="8" w:space="0" w:color="000000"/>
              <w:left w:val="single" w:sz="8" w:space="0" w:color="000000"/>
              <w:bottom w:val="single" w:sz="8" w:space="0" w:color="000000"/>
              <w:right w:val="single" w:sz="8" w:space="0" w:color="000000"/>
            </w:tcBorders>
            <w:vAlign w:val="bottom"/>
          </w:tcPr>
          <w:p w14:paraId="5A5790D0" w14:textId="77777777" w:rsidR="00D321F5" w:rsidRDefault="00F713DD">
            <w:pPr>
              <w:spacing w:after="0" w:line="259" w:lineRule="auto"/>
              <w:ind w:left="13" w:right="0" w:firstLine="0"/>
              <w:jc w:val="center"/>
            </w:pPr>
            <w:r>
              <w:rPr>
                <w:sz w:val="22"/>
              </w:rPr>
              <w:t>7.0</w:t>
            </w:r>
            <w:r>
              <w:t xml:space="preserve"> </w:t>
            </w:r>
          </w:p>
        </w:tc>
      </w:tr>
      <w:tr w:rsidR="00D321F5" w14:paraId="070B3DBB" w14:textId="77777777">
        <w:trPr>
          <w:trHeight w:val="418"/>
        </w:trPr>
        <w:tc>
          <w:tcPr>
            <w:tcW w:w="2846" w:type="dxa"/>
            <w:tcBorders>
              <w:top w:val="single" w:sz="8" w:space="0" w:color="000000"/>
              <w:left w:val="single" w:sz="8" w:space="0" w:color="000000"/>
              <w:bottom w:val="single" w:sz="8" w:space="0" w:color="000000"/>
              <w:right w:val="single" w:sz="8" w:space="0" w:color="000000"/>
            </w:tcBorders>
          </w:tcPr>
          <w:p w14:paraId="0985E3F6" w14:textId="77777777" w:rsidR="00D321F5" w:rsidRDefault="00F713DD">
            <w:pPr>
              <w:spacing w:after="0" w:line="259" w:lineRule="auto"/>
              <w:ind w:left="0" w:right="0" w:firstLine="0"/>
              <w:jc w:val="left"/>
            </w:pPr>
            <w:r>
              <w:t xml:space="preserve"> Architect </w:t>
            </w:r>
          </w:p>
        </w:tc>
        <w:tc>
          <w:tcPr>
            <w:tcW w:w="1888" w:type="dxa"/>
            <w:tcBorders>
              <w:top w:val="single" w:sz="8" w:space="0" w:color="000000"/>
              <w:left w:val="single" w:sz="8" w:space="0" w:color="000000"/>
              <w:bottom w:val="single" w:sz="8" w:space="0" w:color="000000"/>
              <w:right w:val="single" w:sz="8" w:space="0" w:color="000000"/>
            </w:tcBorders>
            <w:vAlign w:val="bottom"/>
          </w:tcPr>
          <w:p w14:paraId="70870657" w14:textId="77777777" w:rsidR="00D321F5" w:rsidRDefault="00F713DD">
            <w:pPr>
              <w:spacing w:after="0" w:line="259" w:lineRule="auto"/>
              <w:ind w:left="13" w:right="0" w:firstLine="0"/>
              <w:jc w:val="center"/>
            </w:pPr>
            <w:r>
              <w:rPr>
                <w:sz w:val="22"/>
              </w:rPr>
              <w:t>7.0</w:t>
            </w:r>
            <w:r>
              <w:t xml:space="preserve"> </w:t>
            </w:r>
          </w:p>
        </w:tc>
      </w:tr>
      <w:tr w:rsidR="00D321F5" w14:paraId="51B59E71" w14:textId="77777777">
        <w:trPr>
          <w:trHeight w:val="415"/>
        </w:trPr>
        <w:tc>
          <w:tcPr>
            <w:tcW w:w="2846" w:type="dxa"/>
            <w:tcBorders>
              <w:top w:val="single" w:sz="8" w:space="0" w:color="000000"/>
              <w:left w:val="single" w:sz="8" w:space="0" w:color="000000"/>
              <w:bottom w:val="single" w:sz="8" w:space="0" w:color="000000"/>
              <w:right w:val="single" w:sz="8" w:space="0" w:color="000000"/>
            </w:tcBorders>
          </w:tcPr>
          <w:p w14:paraId="554BE7CE" w14:textId="77777777" w:rsidR="00D321F5" w:rsidRDefault="00F713DD">
            <w:pPr>
              <w:spacing w:after="0" w:line="259" w:lineRule="auto"/>
              <w:ind w:left="0" w:right="0" w:firstLine="0"/>
              <w:jc w:val="left"/>
            </w:pPr>
            <w:r>
              <w:t xml:space="preserve">Structural/Civil Engineer </w:t>
            </w:r>
          </w:p>
        </w:tc>
        <w:tc>
          <w:tcPr>
            <w:tcW w:w="1888" w:type="dxa"/>
            <w:tcBorders>
              <w:top w:val="single" w:sz="8" w:space="0" w:color="000000"/>
              <w:left w:val="single" w:sz="8" w:space="0" w:color="000000"/>
              <w:bottom w:val="single" w:sz="8" w:space="0" w:color="000000"/>
              <w:right w:val="single" w:sz="8" w:space="0" w:color="000000"/>
            </w:tcBorders>
            <w:vAlign w:val="bottom"/>
          </w:tcPr>
          <w:p w14:paraId="5C089E81" w14:textId="77777777" w:rsidR="00D321F5" w:rsidRDefault="00F713DD">
            <w:pPr>
              <w:spacing w:after="0" w:line="259" w:lineRule="auto"/>
              <w:ind w:left="13" w:right="0" w:firstLine="0"/>
              <w:jc w:val="center"/>
            </w:pPr>
            <w:r>
              <w:rPr>
                <w:sz w:val="22"/>
              </w:rPr>
              <w:t>6.0</w:t>
            </w:r>
            <w:r>
              <w:t xml:space="preserve"> </w:t>
            </w:r>
          </w:p>
        </w:tc>
      </w:tr>
      <w:tr w:rsidR="00D321F5" w14:paraId="78027D79" w14:textId="77777777">
        <w:trPr>
          <w:trHeight w:val="415"/>
        </w:trPr>
        <w:tc>
          <w:tcPr>
            <w:tcW w:w="2846" w:type="dxa"/>
            <w:tcBorders>
              <w:top w:val="single" w:sz="8" w:space="0" w:color="000000"/>
              <w:left w:val="single" w:sz="8" w:space="0" w:color="000000"/>
              <w:bottom w:val="single" w:sz="8" w:space="0" w:color="000000"/>
              <w:right w:val="single" w:sz="8" w:space="0" w:color="000000"/>
            </w:tcBorders>
          </w:tcPr>
          <w:p w14:paraId="3F8C3E40" w14:textId="77777777" w:rsidR="00D321F5" w:rsidRDefault="00F713DD">
            <w:pPr>
              <w:spacing w:after="0" w:line="259" w:lineRule="auto"/>
              <w:ind w:left="0" w:right="0" w:firstLine="0"/>
              <w:jc w:val="left"/>
            </w:pPr>
            <w:r>
              <w:t xml:space="preserve">Electrical Engineer </w:t>
            </w:r>
          </w:p>
        </w:tc>
        <w:tc>
          <w:tcPr>
            <w:tcW w:w="1888" w:type="dxa"/>
            <w:tcBorders>
              <w:top w:val="single" w:sz="8" w:space="0" w:color="000000"/>
              <w:left w:val="single" w:sz="8" w:space="0" w:color="000000"/>
              <w:bottom w:val="single" w:sz="8" w:space="0" w:color="000000"/>
              <w:right w:val="single" w:sz="8" w:space="0" w:color="000000"/>
            </w:tcBorders>
            <w:vAlign w:val="bottom"/>
          </w:tcPr>
          <w:p w14:paraId="023CF7FE" w14:textId="77777777" w:rsidR="00D321F5" w:rsidRDefault="00F713DD">
            <w:pPr>
              <w:spacing w:after="0" w:line="259" w:lineRule="auto"/>
              <w:ind w:left="13" w:right="0" w:firstLine="0"/>
              <w:jc w:val="center"/>
            </w:pPr>
            <w:r>
              <w:rPr>
                <w:sz w:val="22"/>
              </w:rPr>
              <w:t>7.0</w:t>
            </w:r>
            <w:r>
              <w:t xml:space="preserve"> </w:t>
            </w:r>
          </w:p>
        </w:tc>
      </w:tr>
      <w:tr w:rsidR="00D321F5" w14:paraId="64E0DA33" w14:textId="77777777">
        <w:trPr>
          <w:trHeight w:val="418"/>
        </w:trPr>
        <w:tc>
          <w:tcPr>
            <w:tcW w:w="2846" w:type="dxa"/>
            <w:tcBorders>
              <w:top w:val="single" w:sz="8" w:space="0" w:color="000000"/>
              <w:left w:val="single" w:sz="8" w:space="0" w:color="000000"/>
              <w:bottom w:val="single" w:sz="8" w:space="0" w:color="000000"/>
              <w:right w:val="single" w:sz="8" w:space="0" w:color="000000"/>
            </w:tcBorders>
          </w:tcPr>
          <w:p w14:paraId="12947FA0" w14:textId="77777777" w:rsidR="00D321F5" w:rsidRDefault="00F713DD">
            <w:pPr>
              <w:spacing w:after="0" w:line="259" w:lineRule="auto"/>
              <w:ind w:left="0" w:right="0" w:firstLine="0"/>
              <w:jc w:val="left"/>
            </w:pPr>
            <w:r>
              <w:t xml:space="preserve">Mechanical Engineer </w:t>
            </w:r>
          </w:p>
        </w:tc>
        <w:tc>
          <w:tcPr>
            <w:tcW w:w="1888" w:type="dxa"/>
            <w:tcBorders>
              <w:top w:val="single" w:sz="8" w:space="0" w:color="000000"/>
              <w:left w:val="single" w:sz="8" w:space="0" w:color="000000"/>
              <w:bottom w:val="single" w:sz="8" w:space="0" w:color="000000"/>
              <w:right w:val="single" w:sz="8" w:space="0" w:color="000000"/>
            </w:tcBorders>
            <w:vAlign w:val="bottom"/>
          </w:tcPr>
          <w:p w14:paraId="65F0E07C" w14:textId="77777777" w:rsidR="00D321F5" w:rsidRDefault="00F713DD">
            <w:pPr>
              <w:spacing w:after="0" w:line="259" w:lineRule="auto"/>
              <w:ind w:left="13" w:right="0" w:firstLine="0"/>
              <w:jc w:val="center"/>
            </w:pPr>
            <w:r>
              <w:rPr>
                <w:sz w:val="22"/>
              </w:rPr>
              <w:t>7.0</w:t>
            </w:r>
            <w:r>
              <w:t xml:space="preserve"> </w:t>
            </w:r>
          </w:p>
        </w:tc>
      </w:tr>
      <w:tr w:rsidR="00D321F5" w14:paraId="0B4EECA8" w14:textId="77777777">
        <w:trPr>
          <w:trHeight w:val="415"/>
        </w:trPr>
        <w:tc>
          <w:tcPr>
            <w:tcW w:w="2846" w:type="dxa"/>
            <w:tcBorders>
              <w:top w:val="single" w:sz="8" w:space="0" w:color="000000"/>
              <w:left w:val="single" w:sz="8" w:space="0" w:color="000000"/>
              <w:bottom w:val="single" w:sz="8" w:space="0" w:color="000000"/>
              <w:right w:val="single" w:sz="8" w:space="0" w:color="000000"/>
            </w:tcBorders>
          </w:tcPr>
          <w:p w14:paraId="211FB89C" w14:textId="77777777" w:rsidR="00D321F5" w:rsidRDefault="00F713DD">
            <w:pPr>
              <w:spacing w:after="0" w:line="259" w:lineRule="auto"/>
              <w:ind w:left="0" w:right="0" w:firstLine="0"/>
              <w:jc w:val="left"/>
            </w:pPr>
            <w:r>
              <w:t xml:space="preserve">Quantity Surveyor </w:t>
            </w:r>
          </w:p>
        </w:tc>
        <w:tc>
          <w:tcPr>
            <w:tcW w:w="1888" w:type="dxa"/>
            <w:tcBorders>
              <w:top w:val="single" w:sz="8" w:space="0" w:color="000000"/>
              <w:left w:val="single" w:sz="8" w:space="0" w:color="000000"/>
              <w:bottom w:val="single" w:sz="8" w:space="0" w:color="000000"/>
              <w:right w:val="single" w:sz="8" w:space="0" w:color="000000"/>
            </w:tcBorders>
            <w:vAlign w:val="bottom"/>
          </w:tcPr>
          <w:p w14:paraId="58FA0998" w14:textId="77777777" w:rsidR="00D321F5" w:rsidRDefault="00F713DD">
            <w:pPr>
              <w:spacing w:after="0" w:line="259" w:lineRule="auto"/>
              <w:ind w:left="13" w:right="0" w:firstLine="0"/>
              <w:jc w:val="center"/>
            </w:pPr>
            <w:r>
              <w:rPr>
                <w:sz w:val="22"/>
              </w:rPr>
              <w:t>7.0</w:t>
            </w:r>
            <w:r>
              <w:t xml:space="preserve"> </w:t>
            </w:r>
          </w:p>
        </w:tc>
      </w:tr>
      <w:tr w:rsidR="00D321F5" w14:paraId="270C03D0" w14:textId="77777777">
        <w:trPr>
          <w:trHeight w:val="415"/>
        </w:trPr>
        <w:tc>
          <w:tcPr>
            <w:tcW w:w="2846" w:type="dxa"/>
            <w:tcBorders>
              <w:top w:val="single" w:sz="8" w:space="0" w:color="000000"/>
              <w:left w:val="single" w:sz="8" w:space="0" w:color="000000"/>
              <w:bottom w:val="single" w:sz="8" w:space="0" w:color="000000"/>
              <w:right w:val="single" w:sz="8" w:space="0" w:color="000000"/>
            </w:tcBorders>
          </w:tcPr>
          <w:p w14:paraId="6DD993BD" w14:textId="77777777" w:rsidR="00D321F5" w:rsidRDefault="00F713DD">
            <w:pPr>
              <w:spacing w:after="0" w:line="259" w:lineRule="auto"/>
              <w:ind w:left="0" w:right="0" w:firstLine="0"/>
              <w:jc w:val="left"/>
            </w:pPr>
            <w:r>
              <w:t xml:space="preserve">Traffic Engineer </w:t>
            </w:r>
          </w:p>
        </w:tc>
        <w:tc>
          <w:tcPr>
            <w:tcW w:w="1888" w:type="dxa"/>
            <w:tcBorders>
              <w:top w:val="single" w:sz="8" w:space="0" w:color="000000"/>
              <w:left w:val="single" w:sz="8" w:space="0" w:color="000000"/>
              <w:bottom w:val="single" w:sz="8" w:space="0" w:color="000000"/>
              <w:right w:val="single" w:sz="8" w:space="0" w:color="000000"/>
            </w:tcBorders>
            <w:vAlign w:val="bottom"/>
          </w:tcPr>
          <w:p w14:paraId="4F05A807" w14:textId="77777777" w:rsidR="00D321F5" w:rsidRDefault="00F713DD">
            <w:pPr>
              <w:spacing w:after="0" w:line="259" w:lineRule="auto"/>
              <w:ind w:left="13" w:right="0" w:firstLine="0"/>
              <w:jc w:val="center"/>
            </w:pPr>
            <w:r>
              <w:rPr>
                <w:sz w:val="22"/>
              </w:rPr>
              <w:t xml:space="preserve">6.0 </w:t>
            </w:r>
          </w:p>
        </w:tc>
      </w:tr>
      <w:tr w:rsidR="00D321F5" w14:paraId="2DAD0D82" w14:textId="77777777">
        <w:trPr>
          <w:trHeight w:val="418"/>
        </w:trPr>
        <w:tc>
          <w:tcPr>
            <w:tcW w:w="2846" w:type="dxa"/>
            <w:tcBorders>
              <w:top w:val="single" w:sz="8" w:space="0" w:color="000000"/>
              <w:left w:val="single" w:sz="8" w:space="0" w:color="000000"/>
              <w:bottom w:val="single" w:sz="8" w:space="0" w:color="000000"/>
              <w:right w:val="single" w:sz="8" w:space="0" w:color="000000"/>
            </w:tcBorders>
          </w:tcPr>
          <w:p w14:paraId="12FB124A" w14:textId="77777777" w:rsidR="00D321F5" w:rsidRDefault="00F713DD">
            <w:pPr>
              <w:spacing w:after="0" w:line="259" w:lineRule="auto"/>
              <w:ind w:left="0" w:right="0" w:firstLine="0"/>
              <w:jc w:val="left"/>
            </w:pPr>
            <w:r>
              <w:t xml:space="preserve">Land Surveyor </w:t>
            </w:r>
          </w:p>
        </w:tc>
        <w:tc>
          <w:tcPr>
            <w:tcW w:w="1888" w:type="dxa"/>
            <w:tcBorders>
              <w:top w:val="single" w:sz="8" w:space="0" w:color="000000"/>
              <w:left w:val="single" w:sz="8" w:space="0" w:color="000000"/>
              <w:bottom w:val="single" w:sz="8" w:space="0" w:color="000000"/>
              <w:right w:val="single" w:sz="8" w:space="0" w:color="000000"/>
            </w:tcBorders>
            <w:vAlign w:val="bottom"/>
          </w:tcPr>
          <w:p w14:paraId="44F95E8C" w14:textId="77777777" w:rsidR="00D321F5" w:rsidRDefault="00F713DD">
            <w:pPr>
              <w:spacing w:after="0" w:line="259" w:lineRule="auto"/>
              <w:ind w:left="13" w:right="0" w:firstLine="0"/>
              <w:jc w:val="center"/>
            </w:pPr>
            <w:r>
              <w:rPr>
                <w:sz w:val="22"/>
              </w:rPr>
              <w:t>1.0</w:t>
            </w:r>
            <w:r>
              <w:t xml:space="preserve"> </w:t>
            </w:r>
          </w:p>
        </w:tc>
      </w:tr>
      <w:tr w:rsidR="00D321F5" w14:paraId="1FC59BFE" w14:textId="77777777">
        <w:trPr>
          <w:trHeight w:val="415"/>
        </w:trPr>
        <w:tc>
          <w:tcPr>
            <w:tcW w:w="2846" w:type="dxa"/>
            <w:tcBorders>
              <w:top w:val="single" w:sz="8" w:space="0" w:color="000000"/>
              <w:left w:val="single" w:sz="8" w:space="0" w:color="000000"/>
              <w:bottom w:val="single" w:sz="8" w:space="0" w:color="000000"/>
              <w:right w:val="single" w:sz="8" w:space="0" w:color="000000"/>
            </w:tcBorders>
          </w:tcPr>
          <w:p w14:paraId="62EBF63D" w14:textId="77777777" w:rsidR="00D321F5" w:rsidRDefault="00F713DD">
            <w:pPr>
              <w:spacing w:after="0" w:line="259" w:lineRule="auto"/>
              <w:ind w:left="0" w:right="0" w:firstLine="0"/>
              <w:jc w:val="left"/>
            </w:pPr>
            <w:r>
              <w:t xml:space="preserve">ICT Specialist  </w:t>
            </w:r>
          </w:p>
        </w:tc>
        <w:tc>
          <w:tcPr>
            <w:tcW w:w="1888" w:type="dxa"/>
            <w:tcBorders>
              <w:top w:val="single" w:sz="8" w:space="0" w:color="000000"/>
              <w:left w:val="single" w:sz="8" w:space="0" w:color="000000"/>
              <w:bottom w:val="single" w:sz="8" w:space="0" w:color="000000"/>
              <w:right w:val="single" w:sz="8" w:space="0" w:color="000000"/>
            </w:tcBorders>
            <w:vAlign w:val="bottom"/>
          </w:tcPr>
          <w:p w14:paraId="11525CFA" w14:textId="77777777" w:rsidR="00D321F5" w:rsidRDefault="00F713DD">
            <w:pPr>
              <w:spacing w:after="0" w:line="259" w:lineRule="auto"/>
              <w:ind w:left="13" w:right="0" w:firstLine="0"/>
              <w:jc w:val="center"/>
            </w:pPr>
            <w:r>
              <w:rPr>
                <w:sz w:val="22"/>
              </w:rPr>
              <w:t xml:space="preserve">4.0 </w:t>
            </w:r>
          </w:p>
        </w:tc>
      </w:tr>
      <w:tr w:rsidR="00D321F5" w14:paraId="3DC05A92" w14:textId="77777777">
        <w:trPr>
          <w:trHeight w:val="415"/>
        </w:trPr>
        <w:tc>
          <w:tcPr>
            <w:tcW w:w="2846" w:type="dxa"/>
            <w:tcBorders>
              <w:top w:val="single" w:sz="8" w:space="0" w:color="000000"/>
              <w:left w:val="single" w:sz="8" w:space="0" w:color="000000"/>
              <w:bottom w:val="single" w:sz="8" w:space="0" w:color="000000"/>
              <w:right w:val="single" w:sz="8" w:space="0" w:color="000000"/>
            </w:tcBorders>
          </w:tcPr>
          <w:p w14:paraId="7AFE2973" w14:textId="77777777" w:rsidR="00D321F5" w:rsidRDefault="00F713DD">
            <w:pPr>
              <w:spacing w:after="0" w:line="259" w:lineRule="auto"/>
              <w:ind w:left="0" w:right="0" w:firstLine="0"/>
              <w:jc w:val="left"/>
            </w:pPr>
            <w:r>
              <w:lastRenderedPageBreak/>
              <w:t xml:space="preserve">Clerk of Works  </w:t>
            </w:r>
          </w:p>
        </w:tc>
        <w:tc>
          <w:tcPr>
            <w:tcW w:w="1888" w:type="dxa"/>
            <w:tcBorders>
              <w:top w:val="single" w:sz="8" w:space="0" w:color="000000"/>
              <w:left w:val="single" w:sz="8" w:space="0" w:color="000000"/>
              <w:bottom w:val="single" w:sz="8" w:space="0" w:color="000000"/>
              <w:right w:val="single" w:sz="8" w:space="0" w:color="000000"/>
            </w:tcBorders>
            <w:vAlign w:val="bottom"/>
          </w:tcPr>
          <w:p w14:paraId="03891A3D" w14:textId="77777777" w:rsidR="00D321F5" w:rsidRDefault="00F713DD">
            <w:pPr>
              <w:spacing w:after="0" w:line="259" w:lineRule="auto"/>
              <w:ind w:left="13" w:right="0" w:firstLine="0"/>
              <w:jc w:val="center"/>
            </w:pPr>
            <w:r>
              <w:t xml:space="preserve">24.0 </w:t>
            </w:r>
          </w:p>
        </w:tc>
      </w:tr>
      <w:tr w:rsidR="00D321F5" w14:paraId="032DD19D" w14:textId="77777777">
        <w:trPr>
          <w:trHeight w:val="418"/>
        </w:trPr>
        <w:tc>
          <w:tcPr>
            <w:tcW w:w="2846" w:type="dxa"/>
            <w:tcBorders>
              <w:top w:val="single" w:sz="8" w:space="0" w:color="000000"/>
              <w:left w:val="single" w:sz="8" w:space="0" w:color="000000"/>
              <w:bottom w:val="single" w:sz="8" w:space="0" w:color="000000"/>
              <w:right w:val="single" w:sz="8" w:space="0" w:color="000000"/>
            </w:tcBorders>
          </w:tcPr>
          <w:p w14:paraId="175F66A9" w14:textId="77777777" w:rsidR="00D321F5" w:rsidRDefault="00F713DD">
            <w:pPr>
              <w:spacing w:after="0" w:line="259" w:lineRule="auto"/>
              <w:ind w:left="6" w:right="0" w:firstLine="0"/>
              <w:jc w:val="center"/>
            </w:pPr>
            <w:r>
              <w:rPr>
                <w:b/>
              </w:rPr>
              <w:t xml:space="preserve">Total </w:t>
            </w:r>
          </w:p>
        </w:tc>
        <w:tc>
          <w:tcPr>
            <w:tcW w:w="1888" w:type="dxa"/>
            <w:tcBorders>
              <w:top w:val="single" w:sz="8" w:space="0" w:color="000000"/>
              <w:left w:val="single" w:sz="8" w:space="0" w:color="000000"/>
              <w:bottom w:val="single" w:sz="8" w:space="0" w:color="000000"/>
              <w:right w:val="single" w:sz="8" w:space="0" w:color="000000"/>
            </w:tcBorders>
            <w:vAlign w:val="bottom"/>
          </w:tcPr>
          <w:p w14:paraId="41F23025" w14:textId="77777777" w:rsidR="00D321F5" w:rsidRDefault="00F713DD">
            <w:pPr>
              <w:spacing w:after="0" w:line="259" w:lineRule="auto"/>
              <w:ind w:right="0" w:firstLine="0"/>
              <w:jc w:val="center"/>
            </w:pPr>
            <w:r>
              <w:rPr>
                <w:b/>
                <w:sz w:val="22"/>
              </w:rPr>
              <w:t xml:space="preserve">76 </w:t>
            </w:r>
          </w:p>
        </w:tc>
      </w:tr>
    </w:tbl>
    <w:p w14:paraId="0FCF232B" w14:textId="77777777" w:rsidR="00D321F5" w:rsidRDefault="00F713DD">
      <w:pPr>
        <w:spacing w:after="361" w:line="259" w:lineRule="auto"/>
        <w:ind w:left="14" w:right="55"/>
      </w:pPr>
      <w:r>
        <w:t xml:space="preserve">The qualification requirements for the Consultant’s staff are as follows; - </w:t>
      </w:r>
    </w:p>
    <w:p w14:paraId="1884E5C5" w14:textId="77777777" w:rsidR="00D321F5" w:rsidRDefault="00F713DD">
      <w:pPr>
        <w:ind w:left="379" w:right="2557" w:hanging="127"/>
      </w:pPr>
      <w:r>
        <w:rPr>
          <w:b/>
        </w:rPr>
        <w:t>i.</w:t>
      </w:r>
      <w:r>
        <w:rPr>
          <w:rFonts w:ascii="Arial" w:eastAsia="Arial" w:hAnsi="Arial" w:cs="Arial"/>
          <w:b/>
        </w:rPr>
        <w:t xml:space="preserve"> </w:t>
      </w:r>
      <w:r>
        <w:rPr>
          <w:b/>
        </w:rPr>
        <w:t xml:space="preserve">Team Leader (Architect or Civil/Structural Engineer) </w:t>
      </w:r>
      <w:r>
        <w:t>•</w:t>
      </w:r>
      <w:r>
        <w:rPr>
          <w:rFonts w:ascii="Arial" w:eastAsia="Arial" w:hAnsi="Arial" w:cs="Arial"/>
        </w:rPr>
        <w:t xml:space="preserve"> </w:t>
      </w:r>
      <w:r>
        <w:rPr>
          <w:rFonts w:ascii="Arial" w:eastAsia="Arial" w:hAnsi="Arial" w:cs="Arial"/>
        </w:rPr>
        <w:tab/>
      </w:r>
      <w:r>
        <w:t xml:space="preserve">Must possess a </w:t>
      </w:r>
      <w:proofErr w:type="gramStart"/>
      <w:r>
        <w:t>Bachelor’s Degree in Architecture</w:t>
      </w:r>
      <w:proofErr w:type="gramEnd"/>
      <w:r>
        <w:t xml:space="preserve"> or similar </w:t>
      </w:r>
    </w:p>
    <w:p w14:paraId="3D6F6313" w14:textId="77777777" w:rsidR="00D321F5" w:rsidRDefault="00F713DD">
      <w:pPr>
        <w:numPr>
          <w:ilvl w:val="0"/>
          <w:numId w:val="21"/>
        </w:numPr>
        <w:spacing w:after="125" w:line="259" w:lineRule="auto"/>
        <w:ind w:right="55" w:hanging="720"/>
      </w:pPr>
      <w:r>
        <w:t xml:space="preserve">Must be a Registered Architect or Engineer. </w:t>
      </w:r>
    </w:p>
    <w:p w14:paraId="7538A5B1" w14:textId="77777777" w:rsidR="00D321F5" w:rsidRDefault="00F713DD">
      <w:pPr>
        <w:numPr>
          <w:ilvl w:val="0"/>
          <w:numId w:val="21"/>
        </w:numPr>
        <w:ind w:right="55" w:hanging="720"/>
      </w:pPr>
      <w:r>
        <w:t xml:space="preserve">A Post Graduate Degree in Architecture, Civil Engineering and /or Construction Project Management from a recognized institution will be considered an advantage, </w:t>
      </w:r>
    </w:p>
    <w:p w14:paraId="193976AE" w14:textId="77777777" w:rsidR="00D321F5" w:rsidRDefault="00F713DD">
      <w:pPr>
        <w:numPr>
          <w:ilvl w:val="0"/>
          <w:numId w:val="21"/>
        </w:numPr>
        <w:spacing w:after="364" w:line="259" w:lineRule="auto"/>
        <w:ind w:right="55" w:hanging="720"/>
      </w:pPr>
      <w:r>
        <w:t xml:space="preserve">Proven strong skills in communication, project and contract management.  </w:t>
      </w:r>
    </w:p>
    <w:p w14:paraId="4C8AC2F5" w14:textId="77777777" w:rsidR="00D321F5" w:rsidRDefault="00F713DD">
      <w:pPr>
        <w:spacing w:after="352" w:line="260" w:lineRule="auto"/>
        <w:ind w:left="14" w:right="45"/>
      </w:pPr>
      <w:r>
        <w:rPr>
          <w:b/>
        </w:rPr>
        <w:t xml:space="preserve">General professional experience </w:t>
      </w:r>
    </w:p>
    <w:p w14:paraId="0266115E" w14:textId="77777777" w:rsidR="00D321F5" w:rsidRDefault="00F713DD">
      <w:pPr>
        <w:numPr>
          <w:ilvl w:val="0"/>
          <w:numId w:val="21"/>
        </w:numPr>
        <w:spacing w:after="236"/>
        <w:ind w:right="55" w:hanging="720"/>
      </w:pPr>
      <w:r>
        <w:t xml:space="preserve">The Team Leader will have at least 10 years’ professional experience including working knowledge of the disciplines involved for similar assignments. </w:t>
      </w:r>
    </w:p>
    <w:p w14:paraId="20B4E6E4" w14:textId="77777777" w:rsidR="00D321F5" w:rsidRDefault="00F713DD">
      <w:pPr>
        <w:spacing w:after="352" w:line="260" w:lineRule="auto"/>
        <w:ind w:left="14" w:right="45"/>
      </w:pPr>
      <w:r>
        <w:rPr>
          <w:b/>
        </w:rPr>
        <w:t xml:space="preserve">Specific professional experience </w:t>
      </w:r>
    </w:p>
    <w:p w14:paraId="570A84F5" w14:textId="77777777" w:rsidR="00D321F5" w:rsidRDefault="00F713DD">
      <w:pPr>
        <w:numPr>
          <w:ilvl w:val="0"/>
          <w:numId w:val="21"/>
        </w:numPr>
        <w:spacing w:after="121" w:line="259" w:lineRule="auto"/>
        <w:ind w:right="55" w:hanging="720"/>
      </w:pPr>
      <w:r>
        <w:t xml:space="preserve">The Team Leader will have a minimum of 5 years’ experience in Design and </w:t>
      </w:r>
    </w:p>
    <w:p w14:paraId="499B8A76" w14:textId="77777777" w:rsidR="00D321F5" w:rsidRDefault="00F713DD">
      <w:pPr>
        <w:spacing w:after="116" w:line="259" w:lineRule="auto"/>
        <w:ind w:left="1109" w:right="55"/>
      </w:pPr>
      <w:r>
        <w:t xml:space="preserve">Supervision of Buildings and at least 5 years should be in developing countries. </w:t>
      </w:r>
    </w:p>
    <w:p w14:paraId="6F1BBA70" w14:textId="77777777" w:rsidR="00D321F5" w:rsidRDefault="00F713DD">
      <w:pPr>
        <w:numPr>
          <w:ilvl w:val="0"/>
          <w:numId w:val="21"/>
        </w:numPr>
        <w:ind w:right="55" w:hanging="720"/>
      </w:pPr>
      <w:r>
        <w:t xml:space="preserve">Prior experience must include procurement of goods, works and services using PPDA procurement </w:t>
      </w:r>
      <w:proofErr w:type="gramStart"/>
      <w:r>
        <w:t>procedures;</w:t>
      </w:r>
      <w:proofErr w:type="gramEnd"/>
      <w:r>
        <w:t xml:space="preserve">  </w:t>
      </w:r>
    </w:p>
    <w:p w14:paraId="15CC5845" w14:textId="77777777" w:rsidR="00D321F5" w:rsidRDefault="00F713DD">
      <w:pPr>
        <w:numPr>
          <w:ilvl w:val="0"/>
          <w:numId w:val="21"/>
        </w:numPr>
        <w:spacing w:after="125" w:line="259" w:lineRule="auto"/>
        <w:ind w:right="55" w:hanging="720"/>
      </w:pPr>
      <w:r>
        <w:t xml:space="preserve">Proven technical competence in Construction Project </w:t>
      </w:r>
      <w:proofErr w:type="gramStart"/>
      <w:r>
        <w:t>Management;</w:t>
      </w:r>
      <w:proofErr w:type="gramEnd"/>
      <w:r>
        <w:t xml:space="preserve"> </w:t>
      </w:r>
    </w:p>
    <w:p w14:paraId="5B631306" w14:textId="77777777" w:rsidR="00D321F5" w:rsidRDefault="00F713DD">
      <w:pPr>
        <w:numPr>
          <w:ilvl w:val="0"/>
          <w:numId w:val="21"/>
        </w:numPr>
        <w:ind w:right="55" w:hanging="720"/>
      </w:pPr>
      <w:r>
        <w:t xml:space="preserve">Relevant experience from the region preferably including Uganda would be an added benefit. </w:t>
      </w:r>
      <w:r>
        <w:rPr>
          <w:b/>
        </w:rPr>
        <w:t>ii.</w:t>
      </w:r>
      <w:r>
        <w:rPr>
          <w:rFonts w:ascii="Arial" w:eastAsia="Arial" w:hAnsi="Arial" w:cs="Arial"/>
          <w:b/>
        </w:rPr>
        <w:t xml:space="preserve"> </w:t>
      </w:r>
      <w:r>
        <w:rPr>
          <w:b/>
        </w:rPr>
        <w:t xml:space="preserve">Project Architect </w:t>
      </w:r>
    </w:p>
    <w:p w14:paraId="02DDC3B8" w14:textId="77777777" w:rsidR="00D321F5" w:rsidRDefault="00F713DD">
      <w:pPr>
        <w:numPr>
          <w:ilvl w:val="0"/>
          <w:numId w:val="21"/>
        </w:numPr>
        <w:spacing w:after="126" w:line="259" w:lineRule="auto"/>
        <w:ind w:right="55" w:hanging="720"/>
      </w:pPr>
      <w:r>
        <w:t xml:space="preserve">Must possess a Degree in Architecture </w:t>
      </w:r>
    </w:p>
    <w:p w14:paraId="10AA2AF6" w14:textId="77777777" w:rsidR="00D321F5" w:rsidRDefault="00F713DD">
      <w:pPr>
        <w:numPr>
          <w:ilvl w:val="0"/>
          <w:numId w:val="21"/>
        </w:numPr>
        <w:spacing w:after="123" w:line="259" w:lineRule="auto"/>
        <w:ind w:right="55" w:hanging="720"/>
      </w:pPr>
      <w:r>
        <w:t xml:space="preserve">Must be a Registered Architect </w:t>
      </w:r>
    </w:p>
    <w:p w14:paraId="6B3ECCEC" w14:textId="77777777" w:rsidR="00D321F5" w:rsidRDefault="00F713DD">
      <w:pPr>
        <w:numPr>
          <w:ilvl w:val="0"/>
          <w:numId w:val="21"/>
        </w:numPr>
        <w:spacing w:after="234"/>
        <w:ind w:right="55" w:hanging="720"/>
      </w:pPr>
      <w:r>
        <w:t xml:space="preserve">A Post Graduate Diploma in Architecture from a recognized institution will be considered an advantage </w:t>
      </w:r>
    </w:p>
    <w:p w14:paraId="63487B5C" w14:textId="77777777" w:rsidR="00D321F5" w:rsidRDefault="00F713DD">
      <w:pPr>
        <w:spacing w:after="352" w:line="260" w:lineRule="auto"/>
        <w:ind w:left="14" w:right="45"/>
      </w:pPr>
      <w:r>
        <w:rPr>
          <w:b/>
        </w:rPr>
        <w:t xml:space="preserve">General professional experience </w:t>
      </w:r>
    </w:p>
    <w:p w14:paraId="6EB15B8D" w14:textId="77777777" w:rsidR="00D321F5" w:rsidRDefault="00F713DD">
      <w:pPr>
        <w:numPr>
          <w:ilvl w:val="0"/>
          <w:numId w:val="21"/>
        </w:numPr>
        <w:spacing w:after="236"/>
        <w:ind w:right="55" w:hanging="720"/>
      </w:pPr>
      <w:r>
        <w:lastRenderedPageBreak/>
        <w:t xml:space="preserve">The Project Architect will have at least 08 years’ professional experience including working knowledge of the disciplines involved for similar assignments. </w:t>
      </w:r>
    </w:p>
    <w:p w14:paraId="251215FA" w14:textId="77777777" w:rsidR="00D321F5" w:rsidRDefault="00F713DD">
      <w:pPr>
        <w:spacing w:after="352" w:line="260" w:lineRule="auto"/>
        <w:ind w:left="14" w:right="45"/>
      </w:pPr>
      <w:r>
        <w:rPr>
          <w:b/>
        </w:rPr>
        <w:t xml:space="preserve">Specific professional experience </w:t>
      </w:r>
    </w:p>
    <w:p w14:paraId="41E1E512" w14:textId="77777777" w:rsidR="00D321F5" w:rsidRDefault="00F713DD">
      <w:pPr>
        <w:numPr>
          <w:ilvl w:val="0"/>
          <w:numId w:val="21"/>
        </w:numPr>
        <w:ind w:right="55" w:hanging="720"/>
      </w:pPr>
      <w:r>
        <w:t xml:space="preserve">The Project Architect will have a minimum of 05 years’ experience </w:t>
      </w:r>
      <w:r>
        <w:t xml:space="preserve">in Design, construction Supervision and maintenance of Buildings and at least 5 years should be in developing countries. </w:t>
      </w:r>
    </w:p>
    <w:p w14:paraId="121DC7CC" w14:textId="77777777" w:rsidR="00D321F5" w:rsidRDefault="00F713DD">
      <w:pPr>
        <w:numPr>
          <w:ilvl w:val="0"/>
          <w:numId w:val="21"/>
        </w:numPr>
        <w:ind w:right="55" w:hanging="720"/>
      </w:pPr>
      <w:r>
        <w:t xml:space="preserve">Prior experience must include design and supervision of institutional or public infrastructure and </w:t>
      </w:r>
      <w:proofErr w:type="gramStart"/>
      <w:r>
        <w:t>landscaping;</w:t>
      </w:r>
      <w:proofErr w:type="gramEnd"/>
      <w:r>
        <w:t xml:space="preserve">  </w:t>
      </w:r>
    </w:p>
    <w:p w14:paraId="1B8691F0" w14:textId="77777777" w:rsidR="00D321F5" w:rsidRDefault="00F713DD">
      <w:pPr>
        <w:numPr>
          <w:ilvl w:val="0"/>
          <w:numId w:val="21"/>
        </w:numPr>
        <w:spacing w:after="125" w:line="259" w:lineRule="auto"/>
        <w:ind w:right="55" w:hanging="720"/>
      </w:pPr>
      <w:r>
        <w:t xml:space="preserve">Proven technical competence in Construction Project </w:t>
      </w:r>
      <w:proofErr w:type="gramStart"/>
      <w:r>
        <w:t>Management;</w:t>
      </w:r>
      <w:proofErr w:type="gramEnd"/>
      <w:r>
        <w:t xml:space="preserve"> </w:t>
      </w:r>
    </w:p>
    <w:p w14:paraId="149959D7" w14:textId="77777777" w:rsidR="00D321F5" w:rsidRDefault="00F713DD">
      <w:pPr>
        <w:numPr>
          <w:ilvl w:val="0"/>
          <w:numId w:val="21"/>
        </w:numPr>
        <w:ind w:right="55" w:hanging="720"/>
      </w:pPr>
      <w:r>
        <w:t xml:space="preserve">Prior experience must include procurement of goods, works and services using PPDA procurement procedures </w:t>
      </w:r>
    </w:p>
    <w:p w14:paraId="5A1842AE" w14:textId="77777777" w:rsidR="00D321F5" w:rsidRDefault="00F713DD">
      <w:pPr>
        <w:numPr>
          <w:ilvl w:val="0"/>
          <w:numId w:val="21"/>
        </w:numPr>
        <w:ind w:right="55" w:hanging="720"/>
      </w:pPr>
      <w:r>
        <w:t xml:space="preserve">Relevant experience from the region preferably including Uganda would be an added benefit. </w:t>
      </w:r>
    </w:p>
    <w:p w14:paraId="6FC2E22D" w14:textId="77777777" w:rsidR="00D321F5" w:rsidRDefault="00F713DD">
      <w:pPr>
        <w:spacing w:after="111" w:line="260" w:lineRule="auto"/>
        <w:ind w:left="130" w:right="45"/>
      </w:pPr>
      <w:r>
        <w:rPr>
          <w:b/>
        </w:rPr>
        <w:t>iii.</w:t>
      </w:r>
      <w:r>
        <w:rPr>
          <w:rFonts w:ascii="Arial" w:eastAsia="Arial" w:hAnsi="Arial" w:cs="Arial"/>
          <w:b/>
        </w:rPr>
        <w:t xml:space="preserve"> </w:t>
      </w:r>
      <w:r>
        <w:rPr>
          <w:b/>
        </w:rPr>
        <w:t xml:space="preserve">Structural/Civil Engineer </w:t>
      </w:r>
    </w:p>
    <w:p w14:paraId="226BD7CE" w14:textId="77777777" w:rsidR="00D321F5" w:rsidRDefault="00F713DD">
      <w:pPr>
        <w:numPr>
          <w:ilvl w:val="0"/>
          <w:numId w:val="22"/>
        </w:numPr>
        <w:spacing w:after="125" w:line="259" w:lineRule="auto"/>
        <w:ind w:right="55" w:hanging="720"/>
      </w:pPr>
      <w:r>
        <w:t xml:space="preserve">Must possess a degree in Civil or Structural Engineering,  </w:t>
      </w:r>
    </w:p>
    <w:p w14:paraId="1E42AC44" w14:textId="77777777" w:rsidR="00D321F5" w:rsidRDefault="00F713DD">
      <w:pPr>
        <w:numPr>
          <w:ilvl w:val="0"/>
          <w:numId w:val="22"/>
        </w:numPr>
        <w:ind w:right="55" w:hanging="720"/>
      </w:pPr>
      <w:r>
        <w:t xml:space="preserve">A Post Graduate Diploma/Degree in Civil or Structural Engineering from a recognized institution will be considered an advantage, </w:t>
      </w:r>
    </w:p>
    <w:p w14:paraId="7ED7698B" w14:textId="77777777" w:rsidR="00D321F5" w:rsidRDefault="00F713DD">
      <w:pPr>
        <w:numPr>
          <w:ilvl w:val="0"/>
          <w:numId w:val="22"/>
        </w:numPr>
        <w:spacing w:after="364" w:line="259" w:lineRule="auto"/>
        <w:ind w:right="55" w:hanging="720"/>
      </w:pPr>
      <w:r>
        <w:t xml:space="preserve">Must be a Registered Engineer. </w:t>
      </w:r>
    </w:p>
    <w:p w14:paraId="28F8E638" w14:textId="77777777" w:rsidR="00D321F5" w:rsidRDefault="00F713DD">
      <w:pPr>
        <w:spacing w:after="352" w:line="260" w:lineRule="auto"/>
        <w:ind w:left="14" w:right="45"/>
      </w:pPr>
      <w:r>
        <w:rPr>
          <w:b/>
        </w:rPr>
        <w:t xml:space="preserve">General professional experience </w:t>
      </w:r>
    </w:p>
    <w:p w14:paraId="6FA4BB65" w14:textId="77777777" w:rsidR="00D321F5" w:rsidRDefault="00F713DD">
      <w:pPr>
        <w:numPr>
          <w:ilvl w:val="0"/>
          <w:numId w:val="22"/>
        </w:numPr>
        <w:spacing w:after="236"/>
        <w:ind w:right="55" w:hanging="720"/>
      </w:pPr>
      <w:r>
        <w:t xml:space="preserve">The Civil Engineer will have at least 10 years’ professional experience including working knowledge of the disciplines involved for similar assignments. </w:t>
      </w:r>
    </w:p>
    <w:p w14:paraId="1DB615B8" w14:textId="77777777" w:rsidR="00D321F5" w:rsidRDefault="00F713DD">
      <w:pPr>
        <w:spacing w:after="352" w:line="260" w:lineRule="auto"/>
        <w:ind w:left="14" w:right="45"/>
      </w:pPr>
      <w:r>
        <w:rPr>
          <w:b/>
        </w:rPr>
        <w:t xml:space="preserve">Specific professional experience </w:t>
      </w:r>
    </w:p>
    <w:p w14:paraId="6D6BE96A" w14:textId="77777777" w:rsidR="00D321F5" w:rsidRDefault="00F713DD">
      <w:pPr>
        <w:numPr>
          <w:ilvl w:val="0"/>
          <w:numId w:val="22"/>
        </w:numPr>
        <w:ind w:right="55" w:hanging="720"/>
      </w:pPr>
      <w:r>
        <w:t xml:space="preserve">The Civil Engineer will have a minimum of 05 years’ experience in Design and Supervision of Buildings and at least 5 years should be in developing countries. </w:t>
      </w:r>
    </w:p>
    <w:p w14:paraId="5FE682D7" w14:textId="77777777" w:rsidR="00D321F5" w:rsidRDefault="00F713DD">
      <w:pPr>
        <w:numPr>
          <w:ilvl w:val="0"/>
          <w:numId w:val="22"/>
        </w:numPr>
        <w:ind w:right="55" w:hanging="720"/>
      </w:pPr>
      <w:r>
        <w:t xml:space="preserve">Proven technical competence in construction site geotechnics, construction materials, the design and maintenance of </w:t>
      </w:r>
      <w:proofErr w:type="gramStart"/>
      <w:r>
        <w:t>structures;</w:t>
      </w:r>
      <w:proofErr w:type="gramEnd"/>
      <w:r>
        <w:t xml:space="preserve"> </w:t>
      </w:r>
    </w:p>
    <w:p w14:paraId="29364B59" w14:textId="77777777" w:rsidR="00D321F5" w:rsidRDefault="00F713DD">
      <w:pPr>
        <w:numPr>
          <w:ilvl w:val="0"/>
          <w:numId w:val="22"/>
        </w:numPr>
        <w:ind w:right="55" w:hanging="720"/>
      </w:pPr>
      <w:r>
        <w:lastRenderedPageBreak/>
        <w:t xml:space="preserve">Relevant experience from the region preferably including Uganda would be an added benefit. </w:t>
      </w:r>
      <w:r>
        <w:rPr>
          <w:b/>
        </w:rPr>
        <w:t>iv.</w:t>
      </w:r>
      <w:r>
        <w:rPr>
          <w:rFonts w:ascii="Arial" w:eastAsia="Arial" w:hAnsi="Arial" w:cs="Arial"/>
          <w:b/>
        </w:rPr>
        <w:t xml:space="preserve"> </w:t>
      </w:r>
      <w:r>
        <w:rPr>
          <w:b/>
        </w:rPr>
        <w:t xml:space="preserve">Electrical Engineer </w:t>
      </w:r>
    </w:p>
    <w:p w14:paraId="22F5559F" w14:textId="77777777" w:rsidR="00D321F5" w:rsidRDefault="00F713DD">
      <w:pPr>
        <w:numPr>
          <w:ilvl w:val="0"/>
          <w:numId w:val="22"/>
        </w:numPr>
        <w:spacing w:after="124" w:line="259" w:lineRule="auto"/>
        <w:ind w:right="55" w:hanging="720"/>
      </w:pPr>
      <w:r>
        <w:t xml:space="preserve">Must possess a degree in Electrical Engineering,  </w:t>
      </w:r>
    </w:p>
    <w:p w14:paraId="38E288C2" w14:textId="77777777" w:rsidR="00D321F5" w:rsidRDefault="00F713DD">
      <w:pPr>
        <w:numPr>
          <w:ilvl w:val="0"/>
          <w:numId w:val="22"/>
        </w:numPr>
        <w:spacing w:line="259" w:lineRule="auto"/>
        <w:ind w:right="55" w:hanging="720"/>
      </w:pPr>
      <w:r>
        <w:t xml:space="preserve">Must be a Registered Engineer. </w:t>
      </w:r>
    </w:p>
    <w:p w14:paraId="65A545B4" w14:textId="77777777" w:rsidR="00D321F5" w:rsidRDefault="00F713DD">
      <w:pPr>
        <w:numPr>
          <w:ilvl w:val="0"/>
          <w:numId w:val="22"/>
        </w:numPr>
        <w:spacing w:after="236"/>
        <w:ind w:right="55" w:hanging="720"/>
      </w:pPr>
      <w:r>
        <w:t xml:space="preserve">A Post Graduate Degree in a related field from a recognized institution will be considered an advantage, </w:t>
      </w:r>
    </w:p>
    <w:p w14:paraId="106FF252" w14:textId="77777777" w:rsidR="00D321F5" w:rsidRDefault="00F713DD">
      <w:pPr>
        <w:spacing w:after="352" w:line="260" w:lineRule="auto"/>
        <w:ind w:left="14" w:right="45"/>
      </w:pPr>
      <w:r>
        <w:rPr>
          <w:b/>
        </w:rPr>
        <w:t xml:space="preserve">General professional experience </w:t>
      </w:r>
    </w:p>
    <w:p w14:paraId="31AFE4CB" w14:textId="77777777" w:rsidR="00D321F5" w:rsidRDefault="00F713DD">
      <w:pPr>
        <w:numPr>
          <w:ilvl w:val="0"/>
          <w:numId w:val="22"/>
        </w:numPr>
        <w:spacing w:after="234"/>
        <w:ind w:right="55" w:hanging="720"/>
      </w:pPr>
      <w:r>
        <w:t xml:space="preserve">The Electrical Engineer will have at least 10 years’ professional experience including working knowledge of the disciplines involved for similar assignments. </w:t>
      </w:r>
    </w:p>
    <w:p w14:paraId="43E911A5" w14:textId="77777777" w:rsidR="00D321F5" w:rsidRDefault="00F713DD">
      <w:pPr>
        <w:spacing w:after="352" w:line="260" w:lineRule="auto"/>
        <w:ind w:left="14" w:right="45"/>
      </w:pPr>
      <w:r>
        <w:rPr>
          <w:b/>
        </w:rPr>
        <w:t xml:space="preserve">Specific professional experience </w:t>
      </w:r>
    </w:p>
    <w:p w14:paraId="5F56AEDF" w14:textId="77777777" w:rsidR="00D321F5" w:rsidRDefault="00F713DD">
      <w:pPr>
        <w:numPr>
          <w:ilvl w:val="0"/>
          <w:numId w:val="22"/>
        </w:numPr>
        <w:ind w:right="55" w:hanging="720"/>
      </w:pPr>
      <w:r>
        <w:t xml:space="preserve">The Electrical Engineer will have a minimum of 05 years’ experience in Design, Supervision and maintenance of building services and at least 5 years should be in developing countries. </w:t>
      </w:r>
    </w:p>
    <w:p w14:paraId="1B7F893D" w14:textId="77777777" w:rsidR="00D321F5" w:rsidRDefault="00F713DD">
      <w:pPr>
        <w:numPr>
          <w:ilvl w:val="0"/>
          <w:numId w:val="22"/>
        </w:numPr>
        <w:spacing w:after="125" w:line="259" w:lineRule="auto"/>
        <w:ind w:right="55" w:hanging="720"/>
      </w:pPr>
      <w:r>
        <w:t xml:space="preserve">Proven technical competence in Project </w:t>
      </w:r>
      <w:proofErr w:type="gramStart"/>
      <w:r>
        <w:t>Management;</w:t>
      </w:r>
      <w:proofErr w:type="gramEnd"/>
      <w:r>
        <w:t xml:space="preserve"> </w:t>
      </w:r>
    </w:p>
    <w:p w14:paraId="06C0B60A" w14:textId="77777777" w:rsidR="00D321F5" w:rsidRDefault="00F713DD">
      <w:pPr>
        <w:numPr>
          <w:ilvl w:val="0"/>
          <w:numId w:val="22"/>
        </w:numPr>
        <w:ind w:right="55" w:hanging="720"/>
      </w:pPr>
      <w:r>
        <w:t xml:space="preserve">Relevant experience from the region preferably including Uganda would be an added benefit. </w:t>
      </w:r>
    </w:p>
    <w:p w14:paraId="2A145F0C" w14:textId="77777777" w:rsidR="00D321F5" w:rsidRDefault="00F713DD">
      <w:pPr>
        <w:spacing w:after="111" w:line="260" w:lineRule="auto"/>
        <w:ind w:left="209" w:right="45"/>
      </w:pPr>
      <w:r>
        <w:rPr>
          <w:b/>
        </w:rPr>
        <w:t>v.</w:t>
      </w:r>
      <w:r>
        <w:rPr>
          <w:rFonts w:ascii="Arial" w:eastAsia="Arial" w:hAnsi="Arial" w:cs="Arial"/>
          <w:b/>
        </w:rPr>
        <w:t xml:space="preserve"> </w:t>
      </w:r>
      <w:r>
        <w:rPr>
          <w:b/>
        </w:rPr>
        <w:t xml:space="preserve">Mechanical Engineer </w:t>
      </w:r>
    </w:p>
    <w:p w14:paraId="6A8F18C9" w14:textId="77777777" w:rsidR="00D321F5" w:rsidRDefault="00F713DD">
      <w:pPr>
        <w:numPr>
          <w:ilvl w:val="0"/>
          <w:numId w:val="23"/>
        </w:numPr>
        <w:spacing w:after="126" w:line="259" w:lineRule="auto"/>
        <w:ind w:right="55" w:hanging="720"/>
      </w:pPr>
      <w:r>
        <w:t xml:space="preserve">Must possess a degree in Mechanical Engineering,  </w:t>
      </w:r>
    </w:p>
    <w:p w14:paraId="0EB6D786" w14:textId="77777777" w:rsidR="00D321F5" w:rsidRDefault="00F713DD">
      <w:pPr>
        <w:numPr>
          <w:ilvl w:val="0"/>
          <w:numId w:val="23"/>
        </w:numPr>
        <w:spacing w:after="123" w:line="259" w:lineRule="auto"/>
        <w:ind w:right="55" w:hanging="720"/>
      </w:pPr>
      <w:r>
        <w:t xml:space="preserve">Must be a Registered Engineer.  </w:t>
      </w:r>
    </w:p>
    <w:p w14:paraId="1776F6DD" w14:textId="77777777" w:rsidR="00D321F5" w:rsidRDefault="00F713DD">
      <w:pPr>
        <w:numPr>
          <w:ilvl w:val="0"/>
          <w:numId w:val="23"/>
        </w:numPr>
        <w:spacing w:after="234"/>
        <w:ind w:right="55" w:hanging="720"/>
      </w:pPr>
      <w:r>
        <w:t xml:space="preserve">A Post Graduate Degree in a related field from a recognized institution will be considered an advantage, </w:t>
      </w:r>
    </w:p>
    <w:p w14:paraId="49E94531" w14:textId="77777777" w:rsidR="00D321F5" w:rsidRDefault="00F713DD">
      <w:pPr>
        <w:spacing w:after="352" w:line="260" w:lineRule="auto"/>
        <w:ind w:left="14" w:right="45"/>
      </w:pPr>
      <w:r>
        <w:rPr>
          <w:b/>
        </w:rPr>
        <w:t xml:space="preserve">General professional experience </w:t>
      </w:r>
    </w:p>
    <w:p w14:paraId="15103887" w14:textId="77777777" w:rsidR="00D321F5" w:rsidRDefault="00F713DD">
      <w:pPr>
        <w:numPr>
          <w:ilvl w:val="0"/>
          <w:numId w:val="23"/>
        </w:numPr>
        <w:spacing w:after="237"/>
        <w:ind w:right="55" w:hanging="720"/>
      </w:pPr>
      <w:r>
        <w:t xml:space="preserve">The Mechanical Engineer will have at least 10 years professional experience including working knowledge of the disciplines involved for similar assignments. </w:t>
      </w:r>
    </w:p>
    <w:p w14:paraId="2A5550B6" w14:textId="77777777" w:rsidR="00D321F5" w:rsidRDefault="00F713DD">
      <w:pPr>
        <w:spacing w:after="352" w:line="260" w:lineRule="auto"/>
        <w:ind w:left="14" w:right="45"/>
      </w:pPr>
      <w:r>
        <w:rPr>
          <w:b/>
        </w:rPr>
        <w:t xml:space="preserve">Specific professional experience </w:t>
      </w:r>
    </w:p>
    <w:p w14:paraId="26061C67" w14:textId="77777777" w:rsidR="00D321F5" w:rsidRDefault="00F713DD">
      <w:pPr>
        <w:numPr>
          <w:ilvl w:val="0"/>
          <w:numId w:val="23"/>
        </w:numPr>
        <w:ind w:right="55" w:hanging="720"/>
      </w:pPr>
      <w:r>
        <w:lastRenderedPageBreak/>
        <w:t xml:space="preserve">The Mechanical Engineer will have a minimum of 05 years’ experience in Design, Supervision and maintenance of Building services and at least 5 years should be in developing countries. </w:t>
      </w:r>
    </w:p>
    <w:p w14:paraId="537C5D6E" w14:textId="77777777" w:rsidR="00D321F5" w:rsidRDefault="00F713DD">
      <w:pPr>
        <w:numPr>
          <w:ilvl w:val="0"/>
          <w:numId w:val="23"/>
        </w:numPr>
        <w:spacing w:after="123" w:line="259" w:lineRule="auto"/>
        <w:ind w:right="55" w:hanging="720"/>
      </w:pPr>
      <w:r>
        <w:t xml:space="preserve">Proven technical competence in Project </w:t>
      </w:r>
      <w:proofErr w:type="gramStart"/>
      <w:r>
        <w:t>Management;</w:t>
      </w:r>
      <w:proofErr w:type="gramEnd"/>
      <w:r>
        <w:t xml:space="preserve"> </w:t>
      </w:r>
    </w:p>
    <w:p w14:paraId="65191FC6" w14:textId="77777777" w:rsidR="00D321F5" w:rsidRDefault="00F713DD">
      <w:pPr>
        <w:numPr>
          <w:ilvl w:val="0"/>
          <w:numId w:val="23"/>
        </w:numPr>
        <w:ind w:right="55" w:hanging="720"/>
      </w:pPr>
      <w:r>
        <w:t xml:space="preserve">Relevant experience from the region preferably including Uganda would be an added benefit. </w:t>
      </w:r>
    </w:p>
    <w:p w14:paraId="0FE4CE77" w14:textId="77777777" w:rsidR="00D321F5" w:rsidRDefault="00F713DD">
      <w:pPr>
        <w:numPr>
          <w:ilvl w:val="0"/>
          <w:numId w:val="24"/>
        </w:numPr>
        <w:spacing w:after="111" w:line="260" w:lineRule="auto"/>
        <w:ind w:right="45" w:hanging="559"/>
      </w:pPr>
      <w:r>
        <w:rPr>
          <w:b/>
        </w:rPr>
        <w:t xml:space="preserve">Quantity Surveyor </w:t>
      </w:r>
    </w:p>
    <w:p w14:paraId="57D17569" w14:textId="77777777" w:rsidR="00D321F5" w:rsidRDefault="00F713DD">
      <w:pPr>
        <w:numPr>
          <w:ilvl w:val="1"/>
          <w:numId w:val="24"/>
        </w:numPr>
        <w:spacing w:after="125" w:line="259" w:lineRule="auto"/>
        <w:ind w:right="55" w:hanging="720"/>
      </w:pPr>
      <w:r>
        <w:t xml:space="preserve">Must possess a degree in Quantity Surveying or similar qualification </w:t>
      </w:r>
    </w:p>
    <w:p w14:paraId="1992103E" w14:textId="77777777" w:rsidR="00D321F5" w:rsidRDefault="00F713DD">
      <w:pPr>
        <w:numPr>
          <w:ilvl w:val="1"/>
          <w:numId w:val="24"/>
        </w:numPr>
        <w:spacing w:after="236"/>
        <w:ind w:right="55" w:hanging="720"/>
      </w:pPr>
      <w:r>
        <w:t xml:space="preserve">A Post Graduate Degree in a related field from a recognized institution will be considered an advantage </w:t>
      </w:r>
    </w:p>
    <w:p w14:paraId="1385DEDC" w14:textId="77777777" w:rsidR="00D321F5" w:rsidRDefault="00F713DD">
      <w:pPr>
        <w:spacing w:after="352" w:line="260" w:lineRule="auto"/>
        <w:ind w:left="14" w:right="45"/>
      </w:pPr>
      <w:r>
        <w:rPr>
          <w:b/>
        </w:rPr>
        <w:t xml:space="preserve">General professional experience </w:t>
      </w:r>
    </w:p>
    <w:p w14:paraId="11C36A94" w14:textId="77777777" w:rsidR="00D321F5" w:rsidRDefault="00F713DD">
      <w:pPr>
        <w:numPr>
          <w:ilvl w:val="1"/>
          <w:numId w:val="24"/>
        </w:numPr>
        <w:spacing w:after="234"/>
        <w:ind w:right="55" w:hanging="720"/>
      </w:pPr>
      <w:r>
        <w:t xml:space="preserve">The Quantity Surveyor will have at least 07 years’ professional experience including working knowledge of the disciplines involved for similar assignments. </w:t>
      </w:r>
    </w:p>
    <w:p w14:paraId="10DC5C47" w14:textId="77777777" w:rsidR="00D321F5" w:rsidRDefault="00F713DD">
      <w:pPr>
        <w:spacing w:after="352" w:line="260" w:lineRule="auto"/>
        <w:ind w:left="14" w:right="45"/>
      </w:pPr>
      <w:r>
        <w:rPr>
          <w:b/>
        </w:rPr>
        <w:t xml:space="preserve">Specific professional experience </w:t>
      </w:r>
    </w:p>
    <w:p w14:paraId="70CCBF38" w14:textId="77777777" w:rsidR="00D321F5" w:rsidRDefault="00F713DD">
      <w:pPr>
        <w:numPr>
          <w:ilvl w:val="1"/>
          <w:numId w:val="24"/>
        </w:numPr>
        <w:ind w:right="55" w:hanging="720"/>
      </w:pPr>
      <w:r>
        <w:t xml:space="preserve">The Quantity Surveyor will have a minimum of 5 years’ experience </w:t>
      </w:r>
      <w:r>
        <w:t xml:space="preserve">in estimation, valuation, measurement, taking off quantities, building construction contract preparation and management and at least 5 years should be in developing countries. </w:t>
      </w:r>
    </w:p>
    <w:p w14:paraId="79D0C6B8" w14:textId="77777777" w:rsidR="00D321F5" w:rsidRDefault="00F713DD">
      <w:pPr>
        <w:numPr>
          <w:ilvl w:val="1"/>
          <w:numId w:val="24"/>
        </w:numPr>
        <w:ind w:right="55" w:hanging="720"/>
      </w:pPr>
      <w:r>
        <w:t xml:space="preserve">Relevant experience from the region preferably including Uganda would be an added benefit. </w:t>
      </w:r>
    </w:p>
    <w:p w14:paraId="596478F4" w14:textId="77777777" w:rsidR="00D321F5" w:rsidRDefault="00F713DD">
      <w:pPr>
        <w:numPr>
          <w:ilvl w:val="0"/>
          <w:numId w:val="24"/>
        </w:numPr>
        <w:spacing w:after="114" w:line="260" w:lineRule="auto"/>
        <w:ind w:right="45" w:hanging="559"/>
      </w:pPr>
      <w:r>
        <w:rPr>
          <w:b/>
        </w:rPr>
        <w:t xml:space="preserve">Traffic Engineer </w:t>
      </w:r>
    </w:p>
    <w:p w14:paraId="7E810912" w14:textId="77777777" w:rsidR="00D321F5" w:rsidRDefault="00F713DD">
      <w:pPr>
        <w:numPr>
          <w:ilvl w:val="1"/>
          <w:numId w:val="24"/>
        </w:numPr>
        <w:spacing w:after="123" w:line="259" w:lineRule="auto"/>
        <w:ind w:right="55" w:hanging="720"/>
      </w:pPr>
      <w:r>
        <w:t xml:space="preserve">Must possess a degree in Civil Engineering or similar qualification </w:t>
      </w:r>
    </w:p>
    <w:p w14:paraId="3745EEFA" w14:textId="77777777" w:rsidR="00D321F5" w:rsidRDefault="00F713DD">
      <w:pPr>
        <w:numPr>
          <w:ilvl w:val="1"/>
          <w:numId w:val="24"/>
        </w:numPr>
        <w:spacing w:after="234"/>
        <w:ind w:right="55" w:hanging="720"/>
      </w:pPr>
      <w:r>
        <w:t xml:space="preserve">A Post Graduate Degree in a related field from a recognized institution will be considered an advantage </w:t>
      </w:r>
    </w:p>
    <w:p w14:paraId="10EDB4FB" w14:textId="77777777" w:rsidR="00D321F5" w:rsidRDefault="00F713DD">
      <w:pPr>
        <w:spacing w:after="388" w:line="260" w:lineRule="auto"/>
        <w:ind w:left="14" w:right="45"/>
      </w:pPr>
      <w:r>
        <w:rPr>
          <w:b/>
        </w:rPr>
        <w:t xml:space="preserve">General professional experience </w:t>
      </w:r>
    </w:p>
    <w:p w14:paraId="0A44B197" w14:textId="77777777" w:rsidR="00D321F5" w:rsidRDefault="00F713DD">
      <w:pPr>
        <w:numPr>
          <w:ilvl w:val="1"/>
          <w:numId w:val="24"/>
        </w:numPr>
        <w:spacing w:after="237"/>
        <w:ind w:right="55" w:hanging="720"/>
      </w:pPr>
      <w:r>
        <w:t xml:space="preserve">The Traffic Engineer will have at least 07 years’ professional experience including working knowledge of the disciplines involved for similar assignments. </w:t>
      </w:r>
    </w:p>
    <w:p w14:paraId="085DAE5F" w14:textId="77777777" w:rsidR="00D321F5" w:rsidRDefault="00F713DD">
      <w:pPr>
        <w:spacing w:after="379" w:line="260" w:lineRule="auto"/>
        <w:ind w:left="14" w:right="45"/>
      </w:pPr>
      <w:r>
        <w:rPr>
          <w:b/>
        </w:rPr>
        <w:t xml:space="preserve">Specific professional experience </w:t>
      </w:r>
    </w:p>
    <w:p w14:paraId="0CF7350D" w14:textId="77777777" w:rsidR="00D321F5" w:rsidRDefault="00F713DD">
      <w:pPr>
        <w:numPr>
          <w:ilvl w:val="1"/>
          <w:numId w:val="24"/>
        </w:numPr>
        <w:ind w:right="55" w:hanging="720"/>
      </w:pPr>
      <w:r>
        <w:lastRenderedPageBreak/>
        <w:t xml:space="preserve">The Traffic Engineer will have a minimum of 5 years’ experience in traffic and transport engineering and at least 5 years should be in developing countries. </w:t>
      </w:r>
    </w:p>
    <w:p w14:paraId="02BAF297" w14:textId="77777777" w:rsidR="00D321F5" w:rsidRDefault="00F713DD">
      <w:pPr>
        <w:numPr>
          <w:ilvl w:val="1"/>
          <w:numId w:val="24"/>
        </w:numPr>
        <w:spacing w:after="228"/>
        <w:ind w:right="55" w:hanging="720"/>
      </w:pPr>
      <w:r>
        <w:t xml:space="preserve">Relevant experience from the region preferably including Uganda would be an added benefit. </w:t>
      </w:r>
    </w:p>
    <w:p w14:paraId="58F94D8A" w14:textId="77777777" w:rsidR="00D321F5" w:rsidRDefault="00F713DD">
      <w:pPr>
        <w:spacing w:after="0" w:line="259" w:lineRule="auto"/>
        <w:ind w:left="19" w:right="0" w:firstLine="0"/>
        <w:jc w:val="left"/>
      </w:pPr>
      <w:r>
        <w:t xml:space="preserve"> </w:t>
      </w:r>
    </w:p>
    <w:p w14:paraId="6F209A4C" w14:textId="77777777" w:rsidR="00D321F5" w:rsidRDefault="00F713DD">
      <w:pPr>
        <w:numPr>
          <w:ilvl w:val="0"/>
          <w:numId w:val="24"/>
        </w:numPr>
        <w:spacing w:after="111" w:line="260" w:lineRule="auto"/>
        <w:ind w:right="45" w:hanging="559"/>
      </w:pPr>
      <w:r>
        <w:rPr>
          <w:b/>
        </w:rPr>
        <w:t xml:space="preserve">Land Surveyor </w:t>
      </w:r>
    </w:p>
    <w:p w14:paraId="50CC4D6B" w14:textId="77777777" w:rsidR="00D321F5" w:rsidRDefault="00F713DD">
      <w:pPr>
        <w:numPr>
          <w:ilvl w:val="1"/>
          <w:numId w:val="24"/>
        </w:numPr>
        <w:spacing w:after="125" w:line="259" w:lineRule="auto"/>
        <w:ind w:right="55" w:hanging="720"/>
      </w:pPr>
      <w:r>
        <w:t xml:space="preserve">Must possess a degree in Land </w:t>
      </w:r>
      <w:proofErr w:type="gramStart"/>
      <w:r>
        <w:t>Surveying;</w:t>
      </w:r>
      <w:proofErr w:type="gramEnd"/>
      <w:r>
        <w:t xml:space="preserve">  </w:t>
      </w:r>
    </w:p>
    <w:p w14:paraId="48C2ECCB" w14:textId="77777777" w:rsidR="00D321F5" w:rsidRDefault="00F713DD">
      <w:pPr>
        <w:numPr>
          <w:ilvl w:val="1"/>
          <w:numId w:val="24"/>
        </w:numPr>
        <w:spacing w:after="236"/>
        <w:ind w:right="55" w:hanging="720"/>
      </w:pPr>
      <w:r>
        <w:t xml:space="preserve">A Post Graduate Degree in a related field from a recognized institution will be considered an advantage </w:t>
      </w:r>
    </w:p>
    <w:p w14:paraId="7903094D" w14:textId="77777777" w:rsidR="00D321F5" w:rsidRDefault="00F713DD">
      <w:pPr>
        <w:spacing w:after="352" w:line="260" w:lineRule="auto"/>
        <w:ind w:left="14" w:right="45"/>
      </w:pPr>
      <w:r>
        <w:rPr>
          <w:b/>
        </w:rPr>
        <w:t xml:space="preserve">General professional experience </w:t>
      </w:r>
    </w:p>
    <w:p w14:paraId="0488BBD9" w14:textId="77777777" w:rsidR="00D321F5" w:rsidRDefault="00F713DD">
      <w:pPr>
        <w:numPr>
          <w:ilvl w:val="1"/>
          <w:numId w:val="24"/>
        </w:numPr>
        <w:spacing w:after="234"/>
        <w:ind w:right="55" w:hanging="720"/>
      </w:pPr>
      <w:r>
        <w:t xml:space="preserve">The Land Surveyor will have at least 07 years professional experience including working knowledge of the disciplines involved for similar assignments. </w:t>
      </w:r>
    </w:p>
    <w:p w14:paraId="0C9B2477" w14:textId="77777777" w:rsidR="00D321F5" w:rsidRDefault="00F713DD">
      <w:pPr>
        <w:spacing w:after="352" w:line="260" w:lineRule="auto"/>
        <w:ind w:left="14" w:right="45"/>
      </w:pPr>
      <w:r>
        <w:rPr>
          <w:b/>
        </w:rPr>
        <w:t xml:space="preserve">Specific professional experience </w:t>
      </w:r>
    </w:p>
    <w:p w14:paraId="36D29849" w14:textId="77777777" w:rsidR="00D321F5" w:rsidRDefault="00F713DD">
      <w:pPr>
        <w:numPr>
          <w:ilvl w:val="1"/>
          <w:numId w:val="24"/>
        </w:numPr>
        <w:ind w:right="55" w:hanging="720"/>
      </w:pPr>
      <w:r>
        <w:t xml:space="preserve">The Land Surveyor will have a minimum of 05 years’ experience in cadastral surveying, topographical surveying and digital mapping and at least 5 years should be in developing countries. </w:t>
      </w:r>
    </w:p>
    <w:p w14:paraId="4829050E" w14:textId="77777777" w:rsidR="00D321F5" w:rsidRDefault="00F713DD">
      <w:pPr>
        <w:numPr>
          <w:ilvl w:val="1"/>
          <w:numId w:val="24"/>
        </w:numPr>
        <w:ind w:right="55" w:hanging="720"/>
      </w:pPr>
      <w:r>
        <w:t xml:space="preserve">Proven technical competence in Civil Engineering Surveys and mapping using modern surveying equipment and </w:t>
      </w:r>
      <w:proofErr w:type="gramStart"/>
      <w:r>
        <w:t>software;</w:t>
      </w:r>
      <w:proofErr w:type="gramEnd"/>
      <w:r>
        <w:t xml:space="preserve"> </w:t>
      </w:r>
    </w:p>
    <w:p w14:paraId="68B3D070" w14:textId="77777777" w:rsidR="00D321F5" w:rsidRDefault="00F713DD">
      <w:pPr>
        <w:numPr>
          <w:ilvl w:val="1"/>
          <w:numId w:val="24"/>
        </w:numPr>
        <w:spacing w:after="36"/>
        <w:ind w:right="55" w:hanging="720"/>
      </w:pPr>
      <w:r>
        <w:t xml:space="preserve">Relevant experience from the region preferably including Uganda would be an added benefit. </w:t>
      </w:r>
      <w:r>
        <w:rPr>
          <w:b/>
        </w:rPr>
        <w:t>ix.</w:t>
      </w:r>
      <w:r>
        <w:rPr>
          <w:rFonts w:ascii="Arial" w:eastAsia="Arial" w:hAnsi="Arial" w:cs="Arial"/>
          <w:b/>
        </w:rPr>
        <w:t xml:space="preserve"> </w:t>
      </w:r>
      <w:r>
        <w:rPr>
          <w:b/>
        </w:rPr>
        <w:t xml:space="preserve">ICT Specialist </w:t>
      </w:r>
    </w:p>
    <w:p w14:paraId="5550372C" w14:textId="77777777" w:rsidR="00D321F5" w:rsidRDefault="00F713DD">
      <w:pPr>
        <w:numPr>
          <w:ilvl w:val="1"/>
          <w:numId w:val="24"/>
        </w:numPr>
        <w:ind w:right="55" w:hanging="720"/>
      </w:pPr>
      <w:r>
        <w:t xml:space="preserve">Must have a </w:t>
      </w:r>
      <w:proofErr w:type="gramStart"/>
      <w:r>
        <w:t>Bachelor’s</w:t>
      </w:r>
      <w:proofErr w:type="gramEnd"/>
      <w:r>
        <w:t xml:space="preserve"> degree in ICT, Computer Engineering, Computer Science and Software Engineering from a recognised university </w:t>
      </w:r>
    </w:p>
    <w:p w14:paraId="01616EB3" w14:textId="77777777" w:rsidR="00D321F5" w:rsidRDefault="00F713DD">
      <w:pPr>
        <w:numPr>
          <w:ilvl w:val="1"/>
          <w:numId w:val="24"/>
        </w:numPr>
        <w:spacing w:after="364" w:line="259" w:lineRule="auto"/>
        <w:ind w:right="55" w:hanging="720"/>
      </w:pPr>
      <w:r>
        <w:t xml:space="preserve">A certificate in MSCA will be an added advantage </w:t>
      </w:r>
    </w:p>
    <w:p w14:paraId="11E08918" w14:textId="77777777" w:rsidR="00D321F5" w:rsidRDefault="00F713DD">
      <w:pPr>
        <w:spacing w:after="352" w:line="260" w:lineRule="auto"/>
        <w:ind w:left="14" w:right="45"/>
      </w:pPr>
      <w:r>
        <w:rPr>
          <w:b/>
        </w:rPr>
        <w:t xml:space="preserve">Specific professional experience </w:t>
      </w:r>
    </w:p>
    <w:p w14:paraId="6DF81CCF" w14:textId="77777777" w:rsidR="00D321F5" w:rsidRDefault="00F713DD">
      <w:pPr>
        <w:spacing w:after="361" w:line="259" w:lineRule="auto"/>
        <w:ind w:left="14" w:right="55"/>
      </w:pPr>
      <w:r>
        <w:t xml:space="preserve">At least 5 years working experience in the ICT gained from reputable institutions. </w:t>
      </w:r>
    </w:p>
    <w:p w14:paraId="6276144A" w14:textId="77777777" w:rsidR="00D321F5" w:rsidRDefault="00F713DD">
      <w:pPr>
        <w:spacing w:after="114" w:line="260" w:lineRule="auto"/>
        <w:ind w:left="209" w:right="45"/>
      </w:pPr>
      <w:r>
        <w:rPr>
          <w:b/>
        </w:rPr>
        <w:t>x.</w:t>
      </w:r>
      <w:r>
        <w:rPr>
          <w:rFonts w:ascii="Arial" w:eastAsia="Arial" w:hAnsi="Arial" w:cs="Arial"/>
          <w:b/>
        </w:rPr>
        <w:t xml:space="preserve"> </w:t>
      </w:r>
      <w:r>
        <w:rPr>
          <w:b/>
        </w:rPr>
        <w:t xml:space="preserve">Clerk of Works (8No) </w:t>
      </w:r>
    </w:p>
    <w:p w14:paraId="66F55071" w14:textId="77777777" w:rsidR="00D321F5" w:rsidRDefault="00F713DD">
      <w:pPr>
        <w:numPr>
          <w:ilvl w:val="0"/>
          <w:numId w:val="25"/>
        </w:numPr>
        <w:spacing w:after="364" w:line="259" w:lineRule="auto"/>
        <w:ind w:right="55" w:hanging="720"/>
      </w:pPr>
      <w:r>
        <w:lastRenderedPageBreak/>
        <w:t xml:space="preserve">Must possess a higher diploma or degree in Civil/Structural Engineering,  </w:t>
      </w:r>
    </w:p>
    <w:p w14:paraId="6C1BFF07" w14:textId="77777777" w:rsidR="00D321F5" w:rsidRDefault="00F713DD">
      <w:pPr>
        <w:spacing w:after="352" w:line="260" w:lineRule="auto"/>
        <w:ind w:left="14" w:right="45"/>
      </w:pPr>
      <w:r>
        <w:rPr>
          <w:b/>
        </w:rPr>
        <w:t xml:space="preserve">General professional experience </w:t>
      </w:r>
    </w:p>
    <w:p w14:paraId="091392AD" w14:textId="77777777" w:rsidR="00D321F5" w:rsidRDefault="00F713DD">
      <w:pPr>
        <w:numPr>
          <w:ilvl w:val="0"/>
          <w:numId w:val="25"/>
        </w:numPr>
        <w:ind w:right="55" w:hanging="720"/>
      </w:pPr>
      <w:r>
        <w:t xml:space="preserve">The Clerk of Works will have at least 10 years professional experience including working knowledge of the disciplines involved for similar assignments. </w:t>
      </w:r>
    </w:p>
    <w:p w14:paraId="4EEEB650" w14:textId="77777777" w:rsidR="00D321F5" w:rsidRDefault="00F713DD">
      <w:pPr>
        <w:spacing w:after="352" w:line="260" w:lineRule="auto"/>
        <w:ind w:left="14" w:right="45"/>
      </w:pPr>
      <w:r>
        <w:rPr>
          <w:b/>
        </w:rPr>
        <w:t xml:space="preserve">Specific professional experience </w:t>
      </w:r>
    </w:p>
    <w:p w14:paraId="36D4EF22" w14:textId="77777777" w:rsidR="00D321F5" w:rsidRDefault="00F713DD">
      <w:pPr>
        <w:numPr>
          <w:ilvl w:val="0"/>
          <w:numId w:val="25"/>
        </w:numPr>
        <w:ind w:right="55" w:hanging="720"/>
      </w:pPr>
      <w:r>
        <w:t xml:space="preserve">The Clerk of Works will have a minimum of 05 years experience in Supervision of Buildings and at least 5 years should be in developing countries. </w:t>
      </w:r>
    </w:p>
    <w:p w14:paraId="21E6BD8D" w14:textId="77777777" w:rsidR="00D321F5" w:rsidRDefault="00F713DD">
      <w:pPr>
        <w:numPr>
          <w:ilvl w:val="0"/>
          <w:numId w:val="25"/>
        </w:numPr>
        <w:ind w:right="55" w:hanging="720"/>
      </w:pPr>
      <w:r>
        <w:t xml:space="preserve">Proven technical competence in construction site management construction materials, the design and maintenance of </w:t>
      </w:r>
      <w:proofErr w:type="gramStart"/>
      <w:r>
        <w:t>structures;</w:t>
      </w:r>
      <w:proofErr w:type="gramEnd"/>
      <w:r>
        <w:t xml:space="preserve"> </w:t>
      </w:r>
    </w:p>
    <w:p w14:paraId="2C0287AA" w14:textId="77777777" w:rsidR="00D321F5" w:rsidRDefault="00F713DD">
      <w:pPr>
        <w:numPr>
          <w:ilvl w:val="0"/>
          <w:numId w:val="25"/>
        </w:numPr>
        <w:spacing w:after="227"/>
        <w:ind w:right="55" w:hanging="720"/>
      </w:pPr>
      <w:r>
        <w:t xml:space="preserve">Relevant experience from the region preferably including Uganda would be an added benefit. </w:t>
      </w:r>
      <w:r>
        <w:rPr>
          <w:b/>
        </w:rPr>
        <w:t>xi.</w:t>
      </w:r>
      <w:r>
        <w:rPr>
          <w:rFonts w:ascii="Arial" w:eastAsia="Arial" w:hAnsi="Arial" w:cs="Arial"/>
          <w:b/>
        </w:rPr>
        <w:t xml:space="preserve"> </w:t>
      </w:r>
      <w:r>
        <w:rPr>
          <w:b/>
        </w:rPr>
        <w:t xml:space="preserve">Support Staff </w:t>
      </w:r>
    </w:p>
    <w:p w14:paraId="781B5C7F" w14:textId="77777777" w:rsidR="00D321F5" w:rsidRDefault="00F713DD">
      <w:pPr>
        <w:numPr>
          <w:ilvl w:val="0"/>
          <w:numId w:val="25"/>
        </w:numPr>
        <w:spacing w:after="237"/>
        <w:ind w:right="55" w:hanging="720"/>
      </w:pPr>
      <w:r>
        <w:t xml:space="preserve">The Consultant should allow for suitable and sufficient support staff, to include Social and Environmental Safe-guards Specialists, to enable the timely delivery of the service and to the required standard.  </w:t>
      </w:r>
    </w:p>
    <w:p w14:paraId="4CB868E0" w14:textId="77777777" w:rsidR="00D321F5" w:rsidRDefault="00F713DD">
      <w:pPr>
        <w:pStyle w:val="Heading1"/>
        <w:ind w:left="739" w:right="45" w:hanging="360"/>
      </w:pPr>
      <w:r>
        <w:t xml:space="preserve">CONSTRUCTION AND POST CONSTRUCTION STAGE REPORTS </w:t>
      </w:r>
    </w:p>
    <w:p w14:paraId="599C3336" w14:textId="77777777" w:rsidR="00D321F5" w:rsidRDefault="00F713DD">
      <w:pPr>
        <w:spacing w:after="361" w:line="259" w:lineRule="auto"/>
        <w:ind w:left="14" w:right="55"/>
      </w:pPr>
      <w:r>
        <w:t xml:space="preserve">The Consultant shall prepare and submit the following reports in a format agreed with the client: </w:t>
      </w:r>
    </w:p>
    <w:p w14:paraId="586596A7" w14:textId="77777777" w:rsidR="00D321F5" w:rsidRDefault="00F713DD">
      <w:pPr>
        <w:pStyle w:val="Heading2"/>
        <w:ind w:left="739" w:right="45" w:hanging="360"/>
      </w:pPr>
      <w:r>
        <w:t xml:space="preserve">Inception Report (3 hard Copies and 1 Soft Copy) </w:t>
      </w:r>
    </w:p>
    <w:p w14:paraId="4C515E0F" w14:textId="77777777" w:rsidR="00D321F5" w:rsidRDefault="00F713DD">
      <w:pPr>
        <w:spacing w:after="112" w:line="259" w:lineRule="auto"/>
        <w:ind w:left="14" w:right="55"/>
      </w:pPr>
      <w:r>
        <w:t xml:space="preserve">The inception report shall summarise the Consultant’s and Contractor’s state of mobilisation, </w:t>
      </w:r>
    </w:p>
    <w:p w14:paraId="689233AC" w14:textId="77777777" w:rsidR="00D321F5" w:rsidRDefault="00F713DD">
      <w:pPr>
        <w:spacing w:after="236"/>
        <w:ind w:left="14" w:right="55"/>
      </w:pPr>
      <w:r>
        <w:t xml:space="preserve">Contractor’s obligations, and the frequency of reporting, site meetings, site record keeping and a Quality Management Plan. To be submitted within two weeks after the end of the mobilisation period in the Contractor’s approved work programme.  </w:t>
      </w:r>
    </w:p>
    <w:p w14:paraId="4BD53F9A" w14:textId="77777777" w:rsidR="00D321F5" w:rsidRDefault="00F713DD">
      <w:pPr>
        <w:pStyle w:val="Heading2"/>
        <w:ind w:left="739" w:right="45" w:hanging="360"/>
      </w:pPr>
      <w:r>
        <w:t xml:space="preserve">Monthly Progress Reports (3 hard copies, 1 Soft </w:t>
      </w:r>
      <w:proofErr w:type="gramStart"/>
      <w:r>
        <w:t>Copy )</w:t>
      </w:r>
      <w:proofErr w:type="gramEnd"/>
      <w:r>
        <w:t xml:space="preserve"> </w:t>
      </w:r>
    </w:p>
    <w:p w14:paraId="4EF5C2EC" w14:textId="77777777" w:rsidR="00D321F5" w:rsidRDefault="00F713DD">
      <w:pPr>
        <w:ind w:left="14" w:right="55"/>
      </w:pPr>
      <w:r>
        <w:t xml:space="preserve">The Consultant shall prepare and submit to the Employer short comprehensive progress reports in the first week of each calendar month. The reports shall include records of site meetings, site visits, Contractor’s plant, equipment and labour deployments, weather conditions, schedule status with </w:t>
      </w:r>
      <w:r>
        <w:lastRenderedPageBreak/>
        <w:t xml:space="preserve">percentage completion stated for all significant current activities; progress of the works against programme, progress photographs, summarised materials testing results, consultant’s staff on site, site problems, financial status of the contract and cash flow forecast, problems encountered and how they have been dealt with and other relevant details. </w:t>
      </w:r>
    </w:p>
    <w:p w14:paraId="4543B89E" w14:textId="77777777" w:rsidR="00D321F5" w:rsidRDefault="00F713DD">
      <w:pPr>
        <w:pStyle w:val="Heading2"/>
        <w:ind w:left="739" w:right="45" w:hanging="360"/>
      </w:pPr>
      <w:r>
        <w:t xml:space="preserve">Routine Construction Documentation </w:t>
      </w:r>
    </w:p>
    <w:p w14:paraId="520E59EB" w14:textId="77777777" w:rsidR="00D321F5" w:rsidRDefault="00F713DD">
      <w:pPr>
        <w:spacing w:after="239"/>
        <w:ind w:left="14" w:right="55"/>
      </w:pPr>
      <w:r>
        <w:t xml:space="preserve">The Consultant shall obtain from the Contractor daily, shift, weekly and other reports necessary to record all activities on site, including weather conditions, crews, and numbers of staff, vehicles, plant, and equipment working and volumes of work done. This information shall be retained by the Consultant for the duration of the Contract. The information shall </w:t>
      </w:r>
      <w:proofErr w:type="gramStart"/>
      <w:r>
        <w:t>be available at all times</w:t>
      </w:r>
      <w:proofErr w:type="gramEnd"/>
      <w:r>
        <w:t xml:space="preserve"> to the Employer and shall be handed over to the Employer at the end of the Consultant’s contract. </w:t>
      </w:r>
    </w:p>
    <w:p w14:paraId="0B9C6205" w14:textId="77777777" w:rsidR="00D321F5" w:rsidRDefault="00F713DD">
      <w:pPr>
        <w:pStyle w:val="Heading2"/>
        <w:ind w:left="739" w:right="45" w:hanging="360"/>
      </w:pPr>
      <w:r>
        <w:t xml:space="preserve">Quarterly Report on Consultancy Services (3 hard copies, 1 soft copy) </w:t>
      </w:r>
    </w:p>
    <w:p w14:paraId="0968FE89" w14:textId="77777777" w:rsidR="00D321F5" w:rsidRDefault="00F713DD">
      <w:pPr>
        <w:spacing w:after="238"/>
        <w:ind w:left="14" w:right="55"/>
      </w:pPr>
      <w:r>
        <w:t xml:space="preserve">The report, to be submitted no later than the 15th day of the first month in the following quarter and shall summarise the Consultant’s staff activities, financial status of Consultancy Agreement and any other relevant information considered necessary in respect of this assignment. </w:t>
      </w:r>
    </w:p>
    <w:p w14:paraId="1BF98166" w14:textId="77777777" w:rsidR="00D321F5" w:rsidRDefault="00F713DD">
      <w:pPr>
        <w:pStyle w:val="Heading2"/>
        <w:spacing w:after="238" w:line="356" w:lineRule="auto"/>
        <w:ind w:left="739" w:right="45" w:hanging="360"/>
      </w:pPr>
      <w:r>
        <w:t xml:space="preserve">Construction Completion Report (5 hard copies and 1 soft copy – All as built </w:t>
      </w:r>
    </w:p>
    <w:p w14:paraId="4DE5DF4D" w14:textId="77777777" w:rsidR="00D321F5" w:rsidRDefault="00F713DD">
      <w:pPr>
        <w:pStyle w:val="Heading2"/>
        <w:numPr>
          <w:ilvl w:val="0"/>
          <w:numId w:val="0"/>
        </w:numPr>
        <w:spacing w:after="238" w:line="356" w:lineRule="auto"/>
        <w:ind w:left="739" w:right="45" w:hanging="360"/>
      </w:pPr>
      <w:r>
        <w:t xml:space="preserve">drawings to be in Auto CAD release 2008 or later) </w:t>
      </w:r>
    </w:p>
    <w:p w14:paraId="06B45E20" w14:textId="77777777" w:rsidR="00D321F5" w:rsidRDefault="00F713DD">
      <w:pPr>
        <w:spacing w:after="241"/>
        <w:ind w:left="14" w:right="55"/>
      </w:pPr>
      <w:r>
        <w:t xml:space="preserve">Within 60 days of the issue of the certificate of Completion, the Consultant shall prepare a Completion Report summarising the work carried out, major problems encountered and how they were solved and incorporating the as-built records and drawings prepared by the contractor and cheeked by the Consultant. Deviations from contract requirements shall be noted, with the reasons for approval of such deviations, other relevant details on the works. </w:t>
      </w:r>
    </w:p>
    <w:p w14:paraId="508B9A3C" w14:textId="77777777" w:rsidR="00D321F5" w:rsidRDefault="00F713DD">
      <w:pPr>
        <w:spacing w:after="237"/>
        <w:ind w:left="14" w:right="55"/>
      </w:pPr>
      <w:r>
        <w:t xml:space="preserve">The Completion Report shall also include complete details of payments under the contractor’s contract. </w:t>
      </w:r>
    </w:p>
    <w:p w14:paraId="16A8DADF" w14:textId="77777777" w:rsidR="00D321F5" w:rsidRDefault="00F713DD">
      <w:pPr>
        <w:pStyle w:val="Heading2"/>
        <w:ind w:left="739" w:right="45" w:hanging="360"/>
      </w:pPr>
      <w:r>
        <w:t xml:space="preserve">Final Project Completion Report (5 hard copies and 1 soft copy) </w:t>
      </w:r>
    </w:p>
    <w:p w14:paraId="66E16624" w14:textId="77777777" w:rsidR="00D321F5" w:rsidRDefault="00F713DD">
      <w:pPr>
        <w:ind w:left="14" w:right="55"/>
      </w:pPr>
      <w:r>
        <w:t xml:space="preserve">This report shall summarise all aspects of the project implementation including the consultancy services and all financial matters, suggestions and recommendations for future design and </w:t>
      </w:r>
      <w:r>
        <w:lastRenderedPageBreak/>
        <w:t xml:space="preserve">construction techniques, comments on Technical Specifications, Special Conditions of Contract and the Operation and Maintenance Manual prepared by the contractor and checked by the Consultant. To be submitted within four weeks of end of defects liability period. </w:t>
      </w:r>
    </w:p>
    <w:p w14:paraId="701857B4" w14:textId="77777777" w:rsidR="00D321F5" w:rsidRDefault="00F713DD">
      <w:pPr>
        <w:pStyle w:val="Heading2"/>
        <w:ind w:left="739" w:right="45" w:hanging="360"/>
      </w:pPr>
      <w:r>
        <w:t xml:space="preserve">Defects Liability Period: Quarterly Inspection Reports (5 hard copies) </w:t>
      </w:r>
    </w:p>
    <w:p w14:paraId="70E9926B" w14:textId="77777777" w:rsidR="00D321F5" w:rsidRDefault="00F713DD">
      <w:pPr>
        <w:spacing w:after="237"/>
        <w:ind w:left="14" w:right="55"/>
      </w:pPr>
      <w:r>
        <w:t xml:space="preserve">The quarterly reports during the </w:t>
      </w:r>
      <w:proofErr w:type="gramStart"/>
      <w:r>
        <w:t>defects</w:t>
      </w:r>
      <w:proofErr w:type="gramEnd"/>
      <w:r>
        <w:t xml:space="preserve"> liability period shall detail any identified defects, proposals for remedial measures, remedial instructions given to the contractor and progress on remedies instructed during the previous quarterly inspections. To be submitted not later than the 15th day of the first month in the next quarter. </w:t>
      </w:r>
    </w:p>
    <w:p w14:paraId="4BA300CA" w14:textId="77777777" w:rsidR="00D321F5" w:rsidRDefault="00F713DD">
      <w:pPr>
        <w:pStyle w:val="Heading1"/>
        <w:ind w:left="739" w:right="45" w:hanging="360"/>
      </w:pPr>
      <w:r>
        <w:t xml:space="preserve">REPORTS AND TIME SCHEDULES </w:t>
      </w:r>
    </w:p>
    <w:p w14:paraId="47623134" w14:textId="77777777" w:rsidR="00D321F5" w:rsidRDefault="00F713DD">
      <w:pPr>
        <w:ind w:left="14" w:right="55"/>
      </w:pPr>
      <w:r>
        <w:t xml:space="preserve">The Consultant shall submit both written (in English) and electronic copies at each stage for review and / or approval to Ministry of Lands Housing and Urban Development and the World Bank addressed to the Task Team Leader TTL. The required reports have been indicated at each stage as summarized in Table 1. </w:t>
      </w:r>
    </w:p>
    <w:p w14:paraId="1D068058" w14:textId="77777777" w:rsidR="00D321F5" w:rsidRDefault="00F713DD">
      <w:pPr>
        <w:spacing w:after="0" w:line="259" w:lineRule="auto"/>
        <w:ind w:left="19" w:right="0" w:firstLine="0"/>
        <w:jc w:val="left"/>
      </w:pPr>
      <w:r>
        <w:t xml:space="preserve"> </w:t>
      </w:r>
    </w:p>
    <w:tbl>
      <w:tblPr>
        <w:tblStyle w:val="TableGrid"/>
        <w:tblW w:w="9722" w:type="dxa"/>
        <w:tblInd w:w="132" w:type="dxa"/>
        <w:tblCellMar>
          <w:top w:w="7" w:type="dxa"/>
          <w:left w:w="94" w:type="dxa"/>
          <w:bottom w:w="0" w:type="dxa"/>
          <w:right w:w="48" w:type="dxa"/>
        </w:tblCellMar>
        <w:tblLook w:val="04A0" w:firstRow="1" w:lastRow="0" w:firstColumn="1" w:lastColumn="0" w:noHBand="0" w:noVBand="1"/>
      </w:tblPr>
      <w:tblGrid>
        <w:gridCol w:w="811"/>
        <w:gridCol w:w="2701"/>
        <w:gridCol w:w="1349"/>
        <w:gridCol w:w="1531"/>
        <w:gridCol w:w="1981"/>
        <w:gridCol w:w="1349"/>
      </w:tblGrid>
      <w:tr w:rsidR="00D321F5" w14:paraId="13BD7253" w14:textId="77777777">
        <w:trPr>
          <w:trHeight w:val="425"/>
        </w:trPr>
        <w:tc>
          <w:tcPr>
            <w:tcW w:w="6392" w:type="dxa"/>
            <w:gridSpan w:val="4"/>
            <w:tcBorders>
              <w:top w:val="single" w:sz="4" w:space="0" w:color="000000"/>
              <w:left w:val="single" w:sz="4" w:space="0" w:color="000000"/>
              <w:bottom w:val="single" w:sz="4" w:space="0" w:color="000000"/>
              <w:right w:val="nil"/>
            </w:tcBorders>
          </w:tcPr>
          <w:p w14:paraId="1D766B64" w14:textId="77777777" w:rsidR="00D321F5" w:rsidRDefault="00F713DD">
            <w:pPr>
              <w:spacing w:after="0" w:line="259" w:lineRule="auto"/>
              <w:ind w:left="14" w:right="0" w:firstLine="0"/>
              <w:jc w:val="left"/>
            </w:pPr>
            <w:r>
              <w:rPr>
                <w:b/>
              </w:rPr>
              <w:t xml:space="preserve">Table 1. Reports and Time Schedules </w:t>
            </w:r>
          </w:p>
        </w:tc>
        <w:tc>
          <w:tcPr>
            <w:tcW w:w="1981" w:type="dxa"/>
            <w:tcBorders>
              <w:top w:val="single" w:sz="4" w:space="0" w:color="000000"/>
              <w:left w:val="nil"/>
              <w:bottom w:val="single" w:sz="4" w:space="0" w:color="000000"/>
              <w:right w:val="nil"/>
            </w:tcBorders>
          </w:tcPr>
          <w:p w14:paraId="63029060" w14:textId="77777777" w:rsidR="00D321F5" w:rsidRDefault="00D321F5">
            <w:pPr>
              <w:spacing w:after="160" w:line="259" w:lineRule="auto"/>
              <w:ind w:left="0" w:right="0" w:firstLine="0"/>
              <w:jc w:val="left"/>
            </w:pPr>
          </w:p>
        </w:tc>
        <w:tc>
          <w:tcPr>
            <w:tcW w:w="1349" w:type="dxa"/>
            <w:tcBorders>
              <w:top w:val="single" w:sz="4" w:space="0" w:color="000000"/>
              <w:left w:val="nil"/>
              <w:bottom w:val="single" w:sz="4" w:space="0" w:color="000000"/>
              <w:right w:val="single" w:sz="4" w:space="0" w:color="000000"/>
            </w:tcBorders>
          </w:tcPr>
          <w:p w14:paraId="7469A3CA" w14:textId="77777777" w:rsidR="00D321F5" w:rsidRDefault="00D321F5">
            <w:pPr>
              <w:spacing w:after="160" w:line="259" w:lineRule="auto"/>
              <w:ind w:left="0" w:right="0" w:firstLine="0"/>
              <w:jc w:val="left"/>
            </w:pPr>
          </w:p>
        </w:tc>
      </w:tr>
      <w:tr w:rsidR="00D321F5" w14:paraId="3FE30E4E" w14:textId="77777777">
        <w:trPr>
          <w:trHeight w:val="286"/>
        </w:trPr>
        <w:tc>
          <w:tcPr>
            <w:tcW w:w="811" w:type="dxa"/>
            <w:vMerge w:val="restart"/>
            <w:tcBorders>
              <w:top w:val="single" w:sz="4" w:space="0" w:color="000000"/>
              <w:left w:val="single" w:sz="4" w:space="0" w:color="000000"/>
              <w:bottom w:val="single" w:sz="4" w:space="0" w:color="000000"/>
              <w:right w:val="single" w:sz="4" w:space="0" w:color="000000"/>
            </w:tcBorders>
          </w:tcPr>
          <w:p w14:paraId="65D78A08" w14:textId="77777777" w:rsidR="00D321F5" w:rsidRDefault="00F713DD">
            <w:pPr>
              <w:spacing w:after="0" w:line="259" w:lineRule="auto"/>
              <w:ind w:left="14" w:right="0" w:firstLine="0"/>
              <w:jc w:val="left"/>
            </w:pPr>
            <w:r>
              <w:rPr>
                <w:b/>
              </w:rPr>
              <w:t xml:space="preserve">Stage </w:t>
            </w:r>
          </w:p>
        </w:tc>
        <w:tc>
          <w:tcPr>
            <w:tcW w:w="2701" w:type="dxa"/>
            <w:vMerge w:val="restart"/>
            <w:tcBorders>
              <w:top w:val="single" w:sz="4" w:space="0" w:color="000000"/>
              <w:left w:val="single" w:sz="4" w:space="0" w:color="000000"/>
              <w:bottom w:val="single" w:sz="4" w:space="0" w:color="000000"/>
              <w:right w:val="single" w:sz="4" w:space="0" w:color="000000"/>
            </w:tcBorders>
          </w:tcPr>
          <w:p w14:paraId="18D7315F" w14:textId="77777777" w:rsidR="00D321F5" w:rsidRDefault="00F713DD">
            <w:pPr>
              <w:spacing w:after="0" w:line="259" w:lineRule="auto"/>
              <w:ind w:left="14" w:right="0" w:firstLine="0"/>
              <w:jc w:val="left"/>
            </w:pPr>
            <w:r>
              <w:rPr>
                <w:b/>
              </w:rPr>
              <w:t xml:space="preserve">Activity / Report </w:t>
            </w:r>
          </w:p>
        </w:tc>
        <w:tc>
          <w:tcPr>
            <w:tcW w:w="2880" w:type="dxa"/>
            <w:gridSpan w:val="2"/>
            <w:tcBorders>
              <w:top w:val="single" w:sz="4" w:space="0" w:color="000000"/>
              <w:left w:val="single" w:sz="4" w:space="0" w:color="000000"/>
              <w:bottom w:val="single" w:sz="4" w:space="0" w:color="000000"/>
              <w:right w:val="single" w:sz="4" w:space="0" w:color="000000"/>
            </w:tcBorders>
          </w:tcPr>
          <w:p w14:paraId="128DC289" w14:textId="77777777" w:rsidR="00D321F5" w:rsidRDefault="00F713DD">
            <w:pPr>
              <w:spacing w:after="0" w:line="259" w:lineRule="auto"/>
              <w:ind w:left="14" w:right="0" w:firstLine="0"/>
              <w:jc w:val="left"/>
            </w:pPr>
            <w:r>
              <w:rPr>
                <w:b/>
              </w:rPr>
              <w:t xml:space="preserve">Copies of Reports </w:t>
            </w:r>
          </w:p>
        </w:tc>
        <w:tc>
          <w:tcPr>
            <w:tcW w:w="1981" w:type="dxa"/>
            <w:vMerge w:val="restart"/>
            <w:tcBorders>
              <w:top w:val="single" w:sz="4" w:space="0" w:color="000000"/>
              <w:left w:val="single" w:sz="4" w:space="0" w:color="000000"/>
              <w:bottom w:val="single" w:sz="4" w:space="0" w:color="000000"/>
              <w:right w:val="single" w:sz="4" w:space="0" w:color="000000"/>
            </w:tcBorders>
          </w:tcPr>
          <w:p w14:paraId="636CBE03" w14:textId="77777777" w:rsidR="00D321F5" w:rsidRDefault="00F713DD">
            <w:pPr>
              <w:spacing w:after="0" w:line="259" w:lineRule="auto"/>
              <w:ind w:left="14" w:right="0" w:firstLine="0"/>
            </w:pPr>
            <w:r>
              <w:rPr>
                <w:b/>
              </w:rPr>
              <w:t xml:space="preserve">Estimated Time for Stage (weeks) </w:t>
            </w:r>
          </w:p>
        </w:tc>
        <w:tc>
          <w:tcPr>
            <w:tcW w:w="1349" w:type="dxa"/>
            <w:vMerge w:val="restart"/>
            <w:tcBorders>
              <w:top w:val="single" w:sz="4" w:space="0" w:color="000000"/>
              <w:left w:val="single" w:sz="4" w:space="0" w:color="000000"/>
              <w:bottom w:val="single" w:sz="4" w:space="0" w:color="000000"/>
              <w:right w:val="single" w:sz="4" w:space="0" w:color="000000"/>
            </w:tcBorders>
          </w:tcPr>
          <w:p w14:paraId="5DC2546D" w14:textId="77777777" w:rsidR="00D321F5" w:rsidRDefault="00F713DD">
            <w:pPr>
              <w:spacing w:after="0" w:line="259" w:lineRule="auto"/>
              <w:ind w:left="14" w:right="0" w:firstLine="0"/>
            </w:pPr>
            <w:r>
              <w:rPr>
                <w:b/>
              </w:rPr>
              <w:t xml:space="preserve">Review by </w:t>
            </w:r>
          </w:p>
          <w:p w14:paraId="032DC38D" w14:textId="77777777" w:rsidR="00D321F5" w:rsidRDefault="00F713DD">
            <w:pPr>
              <w:spacing w:after="0" w:line="259" w:lineRule="auto"/>
              <w:ind w:left="14" w:right="0" w:firstLine="0"/>
              <w:jc w:val="left"/>
            </w:pPr>
            <w:r>
              <w:rPr>
                <w:b/>
              </w:rPr>
              <w:t xml:space="preserve">Client </w:t>
            </w:r>
          </w:p>
          <w:p w14:paraId="0DB3A58F" w14:textId="77777777" w:rsidR="00D321F5" w:rsidRDefault="00F713DD">
            <w:pPr>
              <w:spacing w:after="0" w:line="259" w:lineRule="auto"/>
              <w:ind w:left="14" w:right="0" w:firstLine="0"/>
              <w:jc w:val="left"/>
            </w:pPr>
            <w:r>
              <w:rPr>
                <w:b/>
              </w:rPr>
              <w:t xml:space="preserve">(Weeks) </w:t>
            </w:r>
          </w:p>
        </w:tc>
      </w:tr>
      <w:tr w:rsidR="00D321F5" w14:paraId="178CB1B0" w14:textId="77777777">
        <w:trPr>
          <w:trHeight w:val="838"/>
        </w:trPr>
        <w:tc>
          <w:tcPr>
            <w:tcW w:w="0" w:type="auto"/>
            <w:vMerge/>
            <w:tcBorders>
              <w:top w:val="nil"/>
              <w:left w:val="single" w:sz="4" w:space="0" w:color="000000"/>
              <w:bottom w:val="single" w:sz="4" w:space="0" w:color="000000"/>
              <w:right w:val="single" w:sz="4" w:space="0" w:color="000000"/>
            </w:tcBorders>
          </w:tcPr>
          <w:p w14:paraId="04A8AF64" w14:textId="77777777" w:rsidR="00D321F5" w:rsidRDefault="00D321F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5D35C4" w14:textId="77777777" w:rsidR="00D321F5" w:rsidRDefault="00D321F5">
            <w:pPr>
              <w:spacing w:after="160" w:line="259" w:lineRule="auto"/>
              <w:ind w:left="0" w:right="0" w:firstLine="0"/>
              <w:jc w:val="left"/>
            </w:pPr>
          </w:p>
        </w:tc>
        <w:tc>
          <w:tcPr>
            <w:tcW w:w="1349" w:type="dxa"/>
            <w:tcBorders>
              <w:top w:val="single" w:sz="4" w:space="0" w:color="000000"/>
              <w:left w:val="single" w:sz="4" w:space="0" w:color="000000"/>
              <w:bottom w:val="single" w:sz="4" w:space="0" w:color="000000"/>
              <w:right w:val="single" w:sz="4" w:space="0" w:color="000000"/>
            </w:tcBorders>
          </w:tcPr>
          <w:p w14:paraId="50E48103" w14:textId="77777777" w:rsidR="00D321F5" w:rsidRDefault="00F713DD">
            <w:pPr>
              <w:spacing w:after="0" w:line="259" w:lineRule="auto"/>
              <w:ind w:left="14" w:right="0" w:firstLine="0"/>
              <w:jc w:val="left"/>
            </w:pPr>
            <w:r>
              <w:rPr>
                <w:b/>
              </w:rPr>
              <w:t xml:space="preserve">Hard Copies </w:t>
            </w:r>
          </w:p>
        </w:tc>
        <w:tc>
          <w:tcPr>
            <w:tcW w:w="1531" w:type="dxa"/>
            <w:tcBorders>
              <w:top w:val="single" w:sz="4" w:space="0" w:color="000000"/>
              <w:left w:val="single" w:sz="4" w:space="0" w:color="000000"/>
              <w:bottom w:val="single" w:sz="4" w:space="0" w:color="000000"/>
              <w:right w:val="single" w:sz="4" w:space="0" w:color="000000"/>
            </w:tcBorders>
          </w:tcPr>
          <w:p w14:paraId="69361DA3" w14:textId="77777777" w:rsidR="00D321F5" w:rsidRDefault="00F713DD">
            <w:pPr>
              <w:spacing w:after="0" w:line="259" w:lineRule="auto"/>
              <w:ind w:left="14" w:right="0" w:firstLine="0"/>
              <w:jc w:val="left"/>
            </w:pPr>
            <w:r>
              <w:rPr>
                <w:b/>
              </w:rPr>
              <w:t xml:space="preserve">Soft Copies </w:t>
            </w:r>
          </w:p>
          <w:p w14:paraId="5C1BF657" w14:textId="77777777" w:rsidR="00D321F5" w:rsidRDefault="00F713DD">
            <w:pPr>
              <w:spacing w:after="0" w:line="259" w:lineRule="auto"/>
              <w:ind w:left="14" w:right="0" w:firstLine="0"/>
              <w:jc w:val="left"/>
            </w:pPr>
            <w:r>
              <w:rPr>
                <w:b/>
              </w:rPr>
              <w:t xml:space="preserve">(CD/DVD </w:t>
            </w:r>
          </w:p>
          <w:p w14:paraId="37C658AC" w14:textId="77777777" w:rsidR="00D321F5" w:rsidRDefault="00F713DD">
            <w:pPr>
              <w:spacing w:after="0" w:line="259" w:lineRule="auto"/>
              <w:ind w:left="14" w:right="0" w:firstLine="0"/>
              <w:jc w:val="left"/>
            </w:pPr>
            <w:r>
              <w:rPr>
                <w:b/>
              </w:rPr>
              <w:t xml:space="preserve">ROM) </w:t>
            </w:r>
          </w:p>
        </w:tc>
        <w:tc>
          <w:tcPr>
            <w:tcW w:w="0" w:type="auto"/>
            <w:vMerge/>
            <w:tcBorders>
              <w:top w:val="nil"/>
              <w:left w:val="single" w:sz="4" w:space="0" w:color="000000"/>
              <w:bottom w:val="single" w:sz="4" w:space="0" w:color="000000"/>
              <w:right w:val="single" w:sz="4" w:space="0" w:color="000000"/>
            </w:tcBorders>
          </w:tcPr>
          <w:p w14:paraId="4F449BFF" w14:textId="77777777" w:rsidR="00D321F5" w:rsidRDefault="00D321F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621537D" w14:textId="77777777" w:rsidR="00D321F5" w:rsidRDefault="00D321F5">
            <w:pPr>
              <w:spacing w:after="160" w:line="259" w:lineRule="auto"/>
              <w:ind w:left="0" w:right="0" w:firstLine="0"/>
              <w:jc w:val="left"/>
            </w:pPr>
          </w:p>
        </w:tc>
      </w:tr>
      <w:tr w:rsidR="00D321F5" w14:paraId="7B611FEB" w14:textId="77777777">
        <w:trPr>
          <w:trHeight w:val="425"/>
        </w:trPr>
        <w:tc>
          <w:tcPr>
            <w:tcW w:w="6392" w:type="dxa"/>
            <w:gridSpan w:val="4"/>
            <w:tcBorders>
              <w:top w:val="single" w:sz="4" w:space="0" w:color="000000"/>
              <w:left w:val="single" w:sz="4" w:space="0" w:color="000000"/>
              <w:bottom w:val="single" w:sz="4" w:space="0" w:color="000000"/>
              <w:right w:val="nil"/>
            </w:tcBorders>
          </w:tcPr>
          <w:p w14:paraId="0B896729" w14:textId="77777777" w:rsidR="00D321F5" w:rsidRDefault="00F713DD">
            <w:pPr>
              <w:spacing w:after="0" w:line="259" w:lineRule="auto"/>
              <w:ind w:left="0" w:right="99" w:firstLine="0"/>
              <w:jc w:val="right"/>
            </w:pPr>
            <w:r>
              <w:rPr>
                <w:b/>
              </w:rPr>
              <w:t xml:space="preserve">Design and Documentation </w:t>
            </w:r>
          </w:p>
        </w:tc>
        <w:tc>
          <w:tcPr>
            <w:tcW w:w="1981" w:type="dxa"/>
            <w:tcBorders>
              <w:top w:val="single" w:sz="4" w:space="0" w:color="000000"/>
              <w:left w:val="nil"/>
              <w:bottom w:val="single" w:sz="4" w:space="0" w:color="000000"/>
              <w:right w:val="nil"/>
            </w:tcBorders>
          </w:tcPr>
          <w:p w14:paraId="3147488B" w14:textId="77777777" w:rsidR="00D321F5" w:rsidRDefault="00D321F5">
            <w:pPr>
              <w:spacing w:after="160" w:line="259" w:lineRule="auto"/>
              <w:ind w:left="0" w:right="0" w:firstLine="0"/>
              <w:jc w:val="left"/>
            </w:pPr>
          </w:p>
        </w:tc>
        <w:tc>
          <w:tcPr>
            <w:tcW w:w="1349" w:type="dxa"/>
            <w:tcBorders>
              <w:top w:val="single" w:sz="4" w:space="0" w:color="000000"/>
              <w:left w:val="nil"/>
              <w:bottom w:val="single" w:sz="4" w:space="0" w:color="000000"/>
              <w:right w:val="single" w:sz="4" w:space="0" w:color="000000"/>
            </w:tcBorders>
          </w:tcPr>
          <w:p w14:paraId="16B6BC43" w14:textId="77777777" w:rsidR="00D321F5" w:rsidRDefault="00D321F5">
            <w:pPr>
              <w:spacing w:after="160" w:line="259" w:lineRule="auto"/>
              <w:ind w:left="0" w:right="0" w:firstLine="0"/>
              <w:jc w:val="left"/>
            </w:pPr>
          </w:p>
        </w:tc>
      </w:tr>
      <w:tr w:rsidR="00D321F5" w14:paraId="13E401C6" w14:textId="77777777">
        <w:trPr>
          <w:trHeight w:val="425"/>
        </w:trPr>
        <w:tc>
          <w:tcPr>
            <w:tcW w:w="811" w:type="dxa"/>
            <w:tcBorders>
              <w:top w:val="single" w:sz="4" w:space="0" w:color="000000"/>
              <w:left w:val="single" w:sz="4" w:space="0" w:color="000000"/>
              <w:bottom w:val="single" w:sz="4" w:space="0" w:color="000000"/>
              <w:right w:val="single" w:sz="4" w:space="0" w:color="000000"/>
            </w:tcBorders>
          </w:tcPr>
          <w:p w14:paraId="58126272" w14:textId="77777777" w:rsidR="00D321F5" w:rsidRDefault="00F713DD">
            <w:pPr>
              <w:spacing w:after="0" w:line="259" w:lineRule="auto"/>
              <w:ind w:left="14" w:right="0" w:firstLine="0"/>
              <w:jc w:val="left"/>
            </w:pPr>
            <w:r>
              <w:t xml:space="preserve">1. </w:t>
            </w:r>
          </w:p>
        </w:tc>
        <w:tc>
          <w:tcPr>
            <w:tcW w:w="2701" w:type="dxa"/>
            <w:tcBorders>
              <w:top w:val="single" w:sz="4" w:space="0" w:color="000000"/>
              <w:left w:val="single" w:sz="4" w:space="0" w:color="000000"/>
              <w:bottom w:val="single" w:sz="4" w:space="0" w:color="000000"/>
              <w:right w:val="single" w:sz="4" w:space="0" w:color="000000"/>
            </w:tcBorders>
          </w:tcPr>
          <w:p w14:paraId="545794CB" w14:textId="77777777" w:rsidR="00D321F5" w:rsidRDefault="00F713DD">
            <w:pPr>
              <w:spacing w:after="0" w:line="259" w:lineRule="auto"/>
              <w:ind w:left="14" w:right="0" w:firstLine="0"/>
              <w:jc w:val="left"/>
            </w:pPr>
            <w:r>
              <w:t xml:space="preserve">Inception Report </w:t>
            </w:r>
          </w:p>
        </w:tc>
        <w:tc>
          <w:tcPr>
            <w:tcW w:w="1349" w:type="dxa"/>
            <w:tcBorders>
              <w:top w:val="single" w:sz="4" w:space="0" w:color="000000"/>
              <w:left w:val="single" w:sz="4" w:space="0" w:color="000000"/>
              <w:bottom w:val="single" w:sz="4" w:space="0" w:color="000000"/>
              <w:right w:val="single" w:sz="4" w:space="0" w:color="000000"/>
            </w:tcBorders>
          </w:tcPr>
          <w:p w14:paraId="3EF4005F" w14:textId="77777777" w:rsidR="00D321F5" w:rsidRDefault="00F713DD">
            <w:pPr>
              <w:spacing w:after="0" w:line="259" w:lineRule="auto"/>
              <w:ind w:left="14" w:right="0" w:firstLine="0"/>
              <w:jc w:val="left"/>
            </w:pPr>
            <w: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31BF0113" w14:textId="77777777" w:rsidR="00D321F5" w:rsidRDefault="00F713DD">
            <w:pPr>
              <w:spacing w:after="0" w:line="259" w:lineRule="auto"/>
              <w:ind w:left="14" w:right="0" w:firstLine="0"/>
              <w:jc w:val="left"/>
            </w:pPr>
            <w: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0798F119" w14:textId="77777777" w:rsidR="00D321F5" w:rsidRDefault="00F713DD">
            <w:pPr>
              <w:spacing w:after="0" w:line="259" w:lineRule="auto"/>
              <w:ind w:left="14" w:right="0" w:firstLine="0"/>
              <w:jc w:val="left"/>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11661298" w14:textId="77777777" w:rsidR="00D321F5" w:rsidRDefault="00F713DD">
            <w:pPr>
              <w:spacing w:after="0" w:line="259" w:lineRule="auto"/>
              <w:ind w:left="14" w:right="0" w:firstLine="0"/>
              <w:jc w:val="left"/>
            </w:pPr>
            <w:r>
              <w:t xml:space="preserve">1 </w:t>
            </w:r>
          </w:p>
        </w:tc>
      </w:tr>
      <w:tr w:rsidR="00D321F5" w14:paraId="54C3BD9F"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2D24D762" w14:textId="77777777" w:rsidR="00D321F5" w:rsidRDefault="00F713DD">
            <w:pPr>
              <w:spacing w:after="0" w:line="259" w:lineRule="auto"/>
              <w:ind w:left="14" w:right="0" w:firstLine="0"/>
              <w:jc w:val="left"/>
            </w:pPr>
            <w:r>
              <w:t xml:space="preserve">2 </w:t>
            </w:r>
          </w:p>
        </w:tc>
        <w:tc>
          <w:tcPr>
            <w:tcW w:w="2701" w:type="dxa"/>
            <w:tcBorders>
              <w:top w:val="single" w:sz="4" w:space="0" w:color="000000"/>
              <w:left w:val="single" w:sz="4" w:space="0" w:color="000000"/>
              <w:bottom w:val="single" w:sz="4" w:space="0" w:color="000000"/>
              <w:right w:val="single" w:sz="4" w:space="0" w:color="000000"/>
            </w:tcBorders>
          </w:tcPr>
          <w:p w14:paraId="796784E5" w14:textId="77777777" w:rsidR="00D321F5" w:rsidRDefault="00F713DD">
            <w:pPr>
              <w:tabs>
                <w:tab w:val="right" w:pos="2559"/>
              </w:tabs>
              <w:spacing w:after="119" w:line="259" w:lineRule="auto"/>
              <w:ind w:left="0" w:right="0" w:firstLine="0"/>
              <w:jc w:val="left"/>
            </w:pPr>
            <w:r>
              <w:t xml:space="preserve">Preliminary </w:t>
            </w:r>
            <w:r>
              <w:tab/>
              <w:t xml:space="preserve">Design </w:t>
            </w:r>
          </w:p>
          <w:p w14:paraId="13622B2C" w14:textId="77777777" w:rsidR="00D321F5" w:rsidRDefault="00F713DD">
            <w:pPr>
              <w:spacing w:after="0" w:line="259" w:lineRule="auto"/>
              <w:ind w:left="14" w:right="0" w:firstLine="0"/>
              <w:jc w:val="left"/>
            </w:pPr>
            <w:r>
              <w:t xml:space="preserve">Report </w:t>
            </w:r>
          </w:p>
        </w:tc>
        <w:tc>
          <w:tcPr>
            <w:tcW w:w="1349" w:type="dxa"/>
            <w:tcBorders>
              <w:top w:val="single" w:sz="4" w:space="0" w:color="000000"/>
              <w:left w:val="single" w:sz="4" w:space="0" w:color="000000"/>
              <w:bottom w:val="single" w:sz="4" w:space="0" w:color="000000"/>
              <w:right w:val="single" w:sz="4" w:space="0" w:color="000000"/>
            </w:tcBorders>
          </w:tcPr>
          <w:p w14:paraId="381EF2B4" w14:textId="77777777" w:rsidR="00D321F5" w:rsidRDefault="00F713DD">
            <w:pPr>
              <w:spacing w:after="0" w:line="259" w:lineRule="auto"/>
              <w:ind w:left="14" w:right="0" w:firstLine="0"/>
              <w:jc w:val="left"/>
            </w:pPr>
            <w: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1651B451" w14:textId="77777777" w:rsidR="00D321F5" w:rsidRDefault="00F713DD">
            <w:pPr>
              <w:spacing w:after="0" w:line="259" w:lineRule="auto"/>
              <w:ind w:left="14" w:right="0" w:firstLine="0"/>
              <w:jc w:val="left"/>
            </w:pPr>
            <w: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577F417E" w14:textId="77777777" w:rsidR="00D321F5" w:rsidRDefault="00F713DD">
            <w:pPr>
              <w:spacing w:after="0" w:line="259" w:lineRule="auto"/>
              <w:ind w:left="14" w:right="0" w:firstLine="0"/>
              <w:jc w:val="left"/>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48007635" w14:textId="77777777" w:rsidR="00D321F5" w:rsidRDefault="00F713DD">
            <w:pPr>
              <w:spacing w:after="0" w:line="259" w:lineRule="auto"/>
              <w:ind w:left="14" w:right="0" w:firstLine="0"/>
              <w:jc w:val="left"/>
            </w:pPr>
            <w:r>
              <w:t xml:space="preserve">1 </w:t>
            </w:r>
          </w:p>
        </w:tc>
      </w:tr>
      <w:tr w:rsidR="00D321F5" w14:paraId="73DFB0F3" w14:textId="77777777">
        <w:trPr>
          <w:trHeight w:val="422"/>
        </w:trPr>
        <w:tc>
          <w:tcPr>
            <w:tcW w:w="811" w:type="dxa"/>
            <w:tcBorders>
              <w:top w:val="single" w:sz="4" w:space="0" w:color="000000"/>
              <w:left w:val="single" w:sz="4" w:space="0" w:color="000000"/>
              <w:bottom w:val="single" w:sz="4" w:space="0" w:color="000000"/>
              <w:right w:val="single" w:sz="4" w:space="0" w:color="000000"/>
            </w:tcBorders>
          </w:tcPr>
          <w:p w14:paraId="744E6BF4" w14:textId="77777777" w:rsidR="00D321F5" w:rsidRDefault="00F713DD">
            <w:pPr>
              <w:spacing w:after="0" w:line="259" w:lineRule="auto"/>
              <w:ind w:left="14" w:right="0" w:firstLine="0"/>
              <w:jc w:val="left"/>
            </w:pPr>
            <w:r>
              <w:t xml:space="preserve">3. </w:t>
            </w:r>
          </w:p>
        </w:tc>
        <w:tc>
          <w:tcPr>
            <w:tcW w:w="2701" w:type="dxa"/>
            <w:tcBorders>
              <w:top w:val="single" w:sz="4" w:space="0" w:color="000000"/>
              <w:left w:val="single" w:sz="4" w:space="0" w:color="000000"/>
              <w:bottom w:val="single" w:sz="4" w:space="0" w:color="000000"/>
              <w:right w:val="single" w:sz="4" w:space="0" w:color="000000"/>
            </w:tcBorders>
          </w:tcPr>
          <w:p w14:paraId="7F905EC1" w14:textId="77777777" w:rsidR="00D321F5" w:rsidRDefault="00F713DD">
            <w:pPr>
              <w:spacing w:after="0" w:line="259" w:lineRule="auto"/>
              <w:ind w:left="14" w:right="0" w:firstLine="0"/>
              <w:jc w:val="left"/>
            </w:pPr>
            <w:r>
              <w:t xml:space="preserve">Scheme Design Report </w:t>
            </w:r>
          </w:p>
        </w:tc>
        <w:tc>
          <w:tcPr>
            <w:tcW w:w="1349" w:type="dxa"/>
            <w:tcBorders>
              <w:top w:val="single" w:sz="4" w:space="0" w:color="000000"/>
              <w:left w:val="single" w:sz="4" w:space="0" w:color="000000"/>
              <w:bottom w:val="single" w:sz="4" w:space="0" w:color="000000"/>
              <w:right w:val="single" w:sz="4" w:space="0" w:color="000000"/>
            </w:tcBorders>
          </w:tcPr>
          <w:p w14:paraId="609020B3" w14:textId="77777777" w:rsidR="00D321F5" w:rsidRDefault="00F713DD">
            <w:pPr>
              <w:spacing w:after="0" w:line="259" w:lineRule="auto"/>
              <w:ind w:left="14" w:right="0" w:firstLine="0"/>
              <w:jc w:val="left"/>
            </w:pPr>
            <w: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14436658" w14:textId="77777777" w:rsidR="00D321F5" w:rsidRDefault="00F713DD">
            <w:pPr>
              <w:spacing w:after="0" w:line="259" w:lineRule="auto"/>
              <w:ind w:left="14" w:right="0" w:firstLine="0"/>
              <w:jc w:val="left"/>
            </w:pPr>
            <w: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78BA0659" w14:textId="77777777" w:rsidR="00D321F5" w:rsidRDefault="00F713DD">
            <w:pPr>
              <w:spacing w:after="0" w:line="259" w:lineRule="auto"/>
              <w:ind w:left="14" w:right="0" w:firstLine="0"/>
              <w:jc w:val="left"/>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13927002" w14:textId="77777777" w:rsidR="00D321F5" w:rsidRDefault="00F713DD">
            <w:pPr>
              <w:spacing w:after="0" w:line="259" w:lineRule="auto"/>
              <w:ind w:left="14" w:right="0" w:firstLine="0"/>
              <w:jc w:val="left"/>
            </w:pPr>
            <w:r>
              <w:t xml:space="preserve">2 </w:t>
            </w:r>
          </w:p>
        </w:tc>
      </w:tr>
      <w:tr w:rsidR="00D321F5" w14:paraId="3F466EE7" w14:textId="77777777">
        <w:trPr>
          <w:trHeight w:val="425"/>
        </w:trPr>
        <w:tc>
          <w:tcPr>
            <w:tcW w:w="811" w:type="dxa"/>
            <w:tcBorders>
              <w:top w:val="single" w:sz="4" w:space="0" w:color="000000"/>
              <w:left w:val="single" w:sz="4" w:space="0" w:color="000000"/>
              <w:bottom w:val="single" w:sz="4" w:space="0" w:color="000000"/>
              <w:right w:val="single" w:sz="4" w:space="0" w:color="000000"/>
            </w:tcBorders>
          </w:tcPr>
          <w:p w14:paraId="67944B44" w14:textId="77777777" w:rsidR="00D321F5" w:rsidRDefault="00F713DD">
            <w:pPr>
              <w:spacing w:after="0" w:line="259" w:lineRule="auto"/>
              <w:ind w:left="14" w:right="0" w:firstLine="0"/>
              <w:jc w:val="left"/>
            </w:pPr>
            <w:r>
              <w:t xml:space="preserve">4a </w:t>
            </w:r>
          </w:p>
        </w:tc>
        <w:tc>
          <w:tcPr>
            <w:tcW w:w="2701" w:type="dxa"/>
            <w:tcBorders>
              <w:top w:val="single" w:sz="4" w:space="0" w:color="000000"/>
              <w:left w:val="single" w:sz="4" w:space="0" w:color="000000"/>
              <w:bottom w:val="single" w:sz="4" w:space="0" w:color="000000"/>
              <w:right w:val="single" w:sz="4" w:space="0" w:color="000000"/>
            </w:tcBorders>
          </w:tcPr>
          <w:p w14:paraId="3F186C9C" w14:textId="77777777" w:rsidR="00D321F5" w:rsidRDefault="00F713DD">
            <w:pPr>
              <w:spacing w:after="0" w:line="259" w:lineRule="auto"/>
              <w:ind w:left="14" w:right="0" w:firstLine="0"/>
              <w:jc w:val="left"/>
            </w:pPr>
            <w:r>
              <w:t xml:space="preserve">Draft Final design Report </w:t>
            </w:r>
          </w:p>
        </w:tc>
        <w:tc>
          <w:tcPr>
            <w:tcW w:w="1349" w:type="dxa"/>
            <w:tcBorders>
              <w:top w:val="single" w:sz="4" w:space="0" w:color="000000"/>
              <w:left w:val="single" w:sz="4" w:space="0" w:color="000000"/>
              <w:bottom w:val="single" w:sz="4" w:space="0" w:color="000000"/>
              <w:right w:val="single" w:sz="4" w:space="0" w:color="000000"/>
            </w:tcBorders>
          </w:tcPr>
          <w:p w14:paraId="270B6EA5" w14:textId="77777777" w:rsidR="00D321F5" w:rsidRDefault="00F713DD">
            <w:pPr>
              <w:spacing w:after="0" w:line="259" w:lineRule="auto"/>
              <w:ind w:left="14" w:right="0" w:firstLine="0"/>
              <w:jc w:val="left"/>
            </w:pPr>
            <w: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7CA07ED6" w14:textId="77777777" w:rsidR="00D321F5" w:rsidRDefault="00F713DD">
            <w:pPr>
              <w:spacing w:after="0" w:line="259" w:lineRule="auto"/>
              <w:ind w:left="14" w:right="0" w:firstLine="0"/>
              <w:jc w:val="left"/>
            </w:pPr>
            <w: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342EE236" w14:textId="77777777" w:rsidR="00D321F5" w:rsidRDefault="00F713DD">
            <w:pPr>
              <w:spacing w:after="0" w:line="259" w:lineRule="auto"/>
              <w:ind w:left="14" w:right="0" w:firstLine="0"/>
              <w:jc w:val="left"/>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05A8FEDF" w14:textId="77777777" w:rsidR="00D321F5" w:rsidRDefault="00F713DD">
            <w:pPr>
              <w:spacing w:after="0" w:line="259" w:lineRule="auto"/>
              <w:ind w:left="14" w:right="0" w:firstLine="0"/>
              <w:jc w:val="left"/>
            </w:pPr>
            <w:r>
              <w:t xml:space="preserve">2 </w:t>
            </w:r>
          </w:p>
        </w:tc>
      </w:tr>
      <w:tr w:rsidR="00D321F5" w14:paraId="110F9764" w14:textId="77777777">
        <w:trPr>
          <w:trHeight w:val="3133"/>
        </w:trPr>
        <w:tc>
          <w:tcPr>
            <w:tcW w:w="811" w:type="dxa"/>
            <w:tcBorders>
              <w:top w:val="single" w:sz="4" w:space="0" w:color="000000"/>
              <w:left w:val="single" w:sz="4" w:space="0" w:color="000000"/>
              <w:bottom w:val="single" w:sz="4" w:space="0" w:color="000000"/>
              <w:right w:val="single" w:sz="4" w:space="0" w:color="000000"/>
            </w:tcBorders>
          </w:tcPr>
          <w:p w14:paraId="0C196F1C" w14:textId="77777777" w:rsidR="00D321F5" w:rsidRDefault="00F713DD">
            <w:pPr>
              <w:spacing w:after="0" w:line="259" w:lineRule="auto"/>
              <w:ind w:left="14" w:right="0" w:firstLine="0"/>
              <w:jc w:val="left"/>
            </w:pPr>
            <w:r>
              <w:lastRenderedPageBreak/>
              <w:t xml:space="preserve">4b </w:t>
            </w:r>
          </w:p>
        </w:tc>
        <w:tc>
          <w:tcPr>
            <w:tcW w:w="2701" w:type="dxa"/>
            <w:tcBorders>
              <w:top w:val="single" w:sz="4" w:space="0" w:color="000000"/>
              <w:left w:val="single" w:sz="4" w:space="0" w:color="000000"/>
              <w:bottom w:val="single" w:sz="4" w:space="0" w:color="000000"/>
              <w:right w:val="single" w:sz="4" w:space="0" w:color="000000"/>
            </w:tcBorders>
          </w:tcPr>
          <w:p w14:paraId="46C83AD2" w14:textId="77777777" w:rsidR="00D321F5" w:rsidRDefault="00F713DD">
            <w:pPr>
              <w:spacing w:after="25" w:line="238" w:lineRule="auto"/>
              <w:ind w:left="14" w:right="0" w:firstLine="0"/>
              <w:jc w:val="left"/>
            </w:pPr>
            <w:r>
              <w:t xml:space="preserve">Final Design Report Consisting of the following: - </w:t>
            </w:r>
          </w:p>
          <w:p w14:paraId="0A85663B" w14:textId="77777777" w:rsidR="00D321F5" w:rsidRDefault="00F713DD">
            <w:pPr>
              <w:numPr>
                <w:ilvl w:val="0"/>
                <w:numId w:val="26"/>
              </w:numPr>
              <w:spacing w:after="27" w:line="238" w:lineRule="auto"/>
              <w:ind w:right="75" w:hanging="274"/>
              <w:jc w:val="left"/>
            </w:pPr>
            <w:r>
              <w:t xml:space="preserve">Detailed Architectural and Engineering design/drawings. </w:t>
            </w:r>
          </w:p>
          <w:p w14:paraId="3AAF940A" w14:textId="77777777" w:rsidR="00D321F5" w:rsidRDefault="00F713DD">
            <w:pPr>
              <w:numPr>
                <w:ilvl w:val="0"/>
                <w:numId w:val="26"/>
              </w:numPr>
              <w:spacing w:after="0" w:line="259" w:lineRule="auto"/>
              <w:ind w:right="75" w:hanging="274"/>
              <w:jc w:val="left"/>
            </w:pPr>
            <w:r>
              <w:t xml:space="preserve">ICT drawings </w:t>
            </w:r>
          </w:p>
          <w:p w14:paraId="7CCF1CB8" w14:textId="77777777" w:rsidR="00D321F5" w:rsidRDefault="00F713DD">
            <w:pPr>
              <w:numPr>
                <w:ilvl w:val="0"/>
                <w:numId w:val="26"/>
              </w:numPr>
              <w:spacing w:after="0" w:line="227" w:lineRule="auto"/>
              <w:ind w:right="75" w:hanging="274"/>
              <w:jc w:val="left"/>
            </w:pPr>
            <w:r>
              <w:t xml:space="preserve">Specifications </w:t>
            </w:r>
            <w:r>
              <w:rPr>
                <w:rFonts w:ascii="Segoe UI Symbol" w:eastAsia="Segoe UI Symbol" w:hAnsi="Segoe UI Symbol" w:cs="Segoe UI Symbol"/>
              </w:rPr>
              <w:t></w:t>
            </w:r>
            <w:r>
              <w:rPr>
                <w:rFonts w:ascii="Arial" w:eastAsia="Arial" w:hAnsi="Arial" w:cs="Arial"/>
              </w:rPr>
              <w:t xml:space="preserve"> </w:t>
            </w:r>
            <w:r>
              <w:t xml:space="preserve">Bills of Quantities. </w:t>
            </w:r>
          </w:p>
          <w:p w14:paraId="308DBDEC" w14:textId="77777777" w:rsidR="00D321F5" w:rsidRDefault="00F713DD">
            <w:pPr>
              <w:numPr>
                <w:ilvl w:val="0"/>
                <w:numId w:val="26"/>
              </w:numPr>
              <w:spacing w:after="0" w:line="259" w:lineRule="auto"/>
              <w:ind w:right="75" w:hanging="274"/>
              <w:jc w:val="left"/>
            </w:pPr>
            <w:r>
              <w:t xml:space="preserve">schedules of rates and/or quantities </w:t>
            </w:r>
          </w:p>
        </w:tc>
        <w:tc>
          <w:tcPr>
            <w:tcW w:w="1349" w:type="dxa"/>
            <w:tcBorders>
              <w:top w:val="single" w:sz="4" w:space="0" w:color="000000"/>
              <w:left w:val="single" w:sz="4" w:space="0" w:color="000000"/>
              <w:bottom w:val="single" w:sz="4" w:space="0" w:color="000000"/>
              <w:right w:val="single" w:sz="4" w:space="0" w:color="000000"/>
            </w:tcBorders>
          </w:tcPr>
          <w:p w14:paraId="48BBE2F9" w14:textId="77777777" w:rsidR="00D321F5" w:rsidRDefault="00F713DD">
            <w:pPr>
              <w:spacing w:after="0" w:line="259" w:lineRule="auto"/>
              <w:ind w:left="14" w:right="0" w:firstLine="0"/>
              <w:jc w:val="left"/>
            </w:pPr>
            <w:r>
              <w:t xml:space="preserve">5 </w:t>
            </w:r>
          </w:p>
        </w:tc>
        <w:tc>
          <w:tcPr>
            <w:tcW w:w="1531" w:type="dxa"/>
            <w:tcBorders>
              <w:top w:val="single" w:sz="4" w:space="0" w:color="000000"/>
              <w:left w:val="single" w:sz="4" w:space="0" w:color="000000"/>
              <w:bottom w:val="single" w:sz="4" w:space="0" w:color="000000"/>
              <w:right w:val="single" w:sz="4" w:space="0" w:color="000000"/>
            </w:tcBorders>
          </w:tcPr>
          <w:p w14:paraId="6AFF34EF" w14:textId="77777777" w:rsidR="00D321F5" w:rsidRDefault="00F713DD">
            <w:pPr>
              <w:spacing w:after="0" w:line="259" w:lineRule="auto"/>
              <w:ind w:left="14" w:right="0" w:firstLine="0"/>
              <w:jc w:val="left"/>
            </w:pPr>
            <w: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5B9EA3CB" w14:textId="77777777" w:rsidR="00D321F5" w:rsidRDefault="00F713DD">
            <w:pPr>
              <w:spacing w:after="0" w:line="259" w:lineRule="auto"/>
              <w:ind w:left="14" w:right="0" w:firstLine="0"/>
              <w:jc w:val="left"/>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6FFE7D08" w14:textId="77777777" w:rsidR="00D321F5" w:rsidRDefault="00F713DD">
            <w:pPr>
              <w:spacing w:after="0" w:line="259" w:lineRule="auto"/>
              <w:ind w:left="14" w:right="0" w:firstLine="0"/>
              <w:jc w:val="left"/>
            </w:pPr>
            <w:r>
              <w:t xml:space="preserve">- </w:t>
            </w:r>
          </w:p>
        </w:tc>
      </w:tr>
      <w:tr w:rsidR="00D321F5" w14:paraId="65CD054F" w14:textId="77777777">
        <w:trPr>
          <w:trHeight w:val="425"/>
        </w:trPr>
        <w:tc>
          <w:tcPr>
            <w:tcW w:w="6392" w:type="dxa"/>
            <w:gridSpan w:val="4"/>
            <w:tcBorders>
              <w:top w:val="single" w:sz="4" w:space="0" w:color="000000"/>
              <w:left w:val="single" w:sz="4" w:space="0" w:color="000000"/>
              <w:bottom w:val="single" w:sz="4" w:space="0" w:color="000000"/>
              <w:right w:val="single" w:sz="4" w:space="0" w:color="000000"/>
            </w:tcBorders>
          </w:tcPr>
          <w:p w14:paraId="1E2F97FE" w14:textId="77777777" w:rsidR="00D321F5" w:rsidRDefault="00F713DD">
            <w:pPr>
              <w:spacing w:after="0" w:line="259" w:lineRule="auto"/>
              <w:ind w:left="0" w:right="62" w:firstLine="0"/>
              <w:jc w:val="right"/>
            </w:pPr>
            <w:r>
              <w:rPr>
                <w:b/>
              </w:rPr>
              <w:t xml:space="preserve">Total (weeks) </w:t>
            </w:r>
          </w:p>
        </w:tc>
        <w:tc>
          <w:tcPr>
            <w:tcW w:w="1981" w:type="dxa"/>
            <w:tcBorders>
              <w:top w:val="single" w:sz="4" w:space="0" w:color="000000"/>
              <w:left w:val="single" w:sz="4" w:space="0" w:color="000000"/>
              <w:bottom w:val="single" w:sz="4" w:space="0" w:color="000000"/>
              <w:right w:val="single" w:sz="4" w:space="0" w:color="000000"/>
            </w:tcBorders>
          </w:tcPr>
          <w:p w14:paraId="22E6BBC0" w14:textId="77777777" w:rsidR="00D321F5" w:rsidRDefault="00F713DD">
            <w:pPr>
              <w:spacing w:after="0" w:line="259" w:lineRule="auto"/>
              <w:ind w:left="14" w:right="0" w:firstLine="0"/>
              <w:jc w:val="left"/>
            </w:pPr>
            <w:r>
              <w:rPr>
                <w:b/>
              </w:rPr>
              <w:t xml:space="preserve">18 </w:t>
            </w:r>
          </w:p>
        </w:tc>
        <w:tc>
          <w:tcPr>
            <w:tcW w:w="1349" w:type="dxa"/>
            <w:tcBorders>
              <w:top w:val="single" w:sz="4" w:space="0" w:color="000000"/>
              <w:left w:val="single" w:sz="4" w:space="0" w:color="000000"/>
              <w:bottom w:val="single" w:sz="4" w:space="0" w:color="000000"/>
              <w:right w:val="single" w:sz="4" w:space="0" w:color="000000"/>
            </w:tcBorders>
          </w:tcPr>
          <w:p w14:paraId="08BD6B60" w14:textId="77777777" w:rsidR="00D321F5" w:rsidRDefault="00F713DD">
            <w:pPr>
              <w:spacing w:after="0" w:line="259" w:lineRule="auto"/>
              <w:ind w:left="14" w:right="0" w:firstLine="0"/>
              <w:jc w:val="left"/>
            </w:pPr>
            <w:r>
              <w:rPr>
                <w:b/>
              </w:rPr>
              <w:t xml:space="preserve">6 </w:t>
            </w:r>
          </w:p>
        </w:tc>
      </w:tr>
      <w:tr w:rsidR="00D321F5" w14:paraId="7A8ADC65" w14:textId="77777777">
        <w:trPr>
          <w:trHeight w:val="425"/>
        </w:trPr>
        <w:tc>
          <w:tcPr>
            <w:tcW w:w="811" w:type="dxa"/>
            <w:tcBorders>
              <w:top w:val="single" w:sz="4" w:space="0" w:color="000000"/>
              <w:left w:val="single" w:sz="4" w:space="0" w:color="000000"/>
              <w:bottom w:val="single" w:sz="4" w:space="0" w:color="000000"/>
              <w:right w:val="nil"/>
            </w:tcBorders>
          </w:tcPr>
          <w:p w14:paraId="055193D3" w14:textId="77777777" w:rsidR="00D321F5" w:rsidRDefault="00D321F5">
            <w:pPr>
              <w:spacing w:after="160" w:line="259" w:lineRule="auto"/>
              <w:ind w:left="0" w:right="0" w:firstLine="0"/>
              <w:jc w:val="left"/>
            </w:pPr>
          </w:p>
        </w:tc>
        <w:tc>
          <w:tcPr>
            <w:tcW w:w="2701" w:type="dxa"/>
            <w:tcBorders>
              <w:top w:val="single" w:sz="4" w:space="0" w:color="000000"/>
              <w:left w:val="nil"/>
              <w:bottom w:val="single" w:sz="4" w:space="0" w:color="000000"/>
              <w:right w:val="nil"/>
            </w:tcBorders>
          </w:tcPr>
          <w:p w14:paraId="25A0BD40" w14:textId="77777777" w:rsidR="00D321F5" w:rsidRDefault="00D321F5">
            <w:pPr>
              <w:spacing w:after="160" w:line="259" w:lineRule="auto"/>
              <w:ind w:left="0" w:right="0" w:firstLine="0"/>
              <w:jc w:val="left"/>
            </w:pPr>
          </w:p>
        </w:tc>
        <w:tc>
          <w:tcPr>
            <w:tcW w:w="2880" w:type="dxa"/>
            <w:gridSpan w:val="2"/>
            <w:tcBorders>
              <w:top w:val="single" w:sz="4" w:space="0" w:color="000000"/>
              <w:left w:val="nil"/>
              <w:bottom w:val="single" w:sz="4" w:space="0" w:color="000000"/>
              <w:right w:val="nil"/>
            </w:tcBorders>
          </w:tcPr>
          <w:p w14:paraId="2289118D" w14:textId="77777777" w:rsidR="00D321F5" w:rsidRDefault="00F713DD">
            <w:pPr>
              <w:spacing w:after="0" w:line="259" w:lineRule="auto"/>
              <w:ind w:left="0" w:right="246" w:firstLine="0"/>
              <w:jc w:val="center"/>
            </w:pPr>
            <w:r>
              <w:rPr>
                <w:b/>
              </w:rPr>
              <w:t xml:space="preserve">Construction </w:t>
            </w:r>
          </w:p>
        </w:tc>
        <w:tc>
          <w:tcPr>
            <w:tcW w:w="3329" w:type="dxa"/>
            <w:gridSpan w:val="2"/>
            <w:tcBorders>
              <w:top w:val="single" w:sz="4" w:space="0" w:color="000000"/>
              <w:left w:val="nil"/>
              <w:bottom w:val="single" w:sz="4" w:space="0" w:color="000000"/>
              <w:right w:val="single" w:sz="4" w:space="0" w:color="000000"/>
            </w:tcBorders>
          </w:tcPr>
          <w:p w14:paraId="7F7304C4" w14:textId="77777777" w:rsidR="00D321F5" w:rsidRDefault="00D321F5">
            <w:pPr>
              <w:spacing w:after="160" w:line="259" w:lineRule="auto"/>
              <w:ind w:left="0" w:right="0" w:firstLine="0"/>
              <w:jc w:val="left"/>
            </w:pPr>
          </w:p>
        </w:tc>
      </w:tr>
      <w:tr w:rsidR="00D321F5" w14:paraId="14030EEC" w14:textId="77777777">
        <w:trPr>
          <w:trHeight w:val="958"/>
        </w:trPr>
        <w:tc>
          <w:tcPr>
            <w:tcW w:w="811" w:type="dxa"/>
            <w:tcBorders>
              <w:top w:val="single" w:sz="4" w:space="0" w:color="000000"/>
              <w:left w:val="single" w:sz="4" w:space="0" w:color="000000"/>
              <w:bottom w:val="single" w:sz="4" w:space="0" w:color="000000"/>
              <w:right w:val="single" w:sz="4" w:space="0" w:color="000000"/>
            </w:tcBorders>
          </w:tcPr>
          <w:p w14:paraId="3C35FF02" w14:textId="77777777" w:rsidR="00D321F5" w:rsidRDefault="00F713DD">
            <w:pPr>
              <w:spacing w:after="0" w:line="259" w:lineRule="auto"/>
              <w:ind w:left="0" w:right="0" w:firstLine="0"/>
              <w:jc w:val="left"/>
            </w:pPr>
            <w:r>
              <w:t xml:space="preserve">1 </w:t>
            </w:r>
          </w:p>
        </w:tc>
        <w:tc>
          <w:tcPr>
            <w:tcW w:w="2701" w:type="dxa"/>
            <w:tcBorders>
              <w:top w:val="single" w:sz="4" w:space="0" w:color="000000"/>
              <w:left w:val="single" w:sz="4" w:space="0" w:color="000000"/>
              <w:bottom w:val="single" w:sz="4" w:space="0" w:color="000000"/>
              <w:right w:val="single" w:sz="4" w:space="0" w:color="000000"/>
            </w:tcBorders>
          </w:tcPr>
          <w:p w14:paraId="7E84D45A" w14:textId="77777777" w:rsidR="00D321F5" w:rsidRDefault="00F713DD">
            <w:pPr>
              <w:spacing w:after="0" w:line="259" w:lineRule="auto"/>
              <w:ind w:left="0" w:right="0" w:firstLine="0"/>
              <w:jc w:val="left"/>
            </w:pPr>
            <w:r>
              <w:t xml:space="preserve">Inception </w:t>
            </w:r>
          </w:p>
        </w:tc>
        <w:tc>
          <w:tcPr>
            <w:tcW w:w="1349" w:type="dxa"/>
            <w:tcBorders>
              <w:top w:val="single" w:sz="4" w:space="0" w:color="000000"/>
              <w:left w:val="single" w:sz="4" w:space="0" w:color="000000"/>
              <w:bottom w:val="single" w:sz="4" w:space="0" w:color="000000"/>
              <w:right w:val="single" w:sz="4" w:space="0" w:color="000000"/>
            </w:tcBorders>
          </w:tcPr>
          <w:p w14:paraId="48D37EB9" w14:textId="77777777" w:rsidR="00D321F5" w:rsidRDefault="00F713DD">
            <w:pPr>
              <w:spacing w:after="0" w:line="259" w:lineRule="auto"/>
              <w:ind w:left="0" w:right="60" w:firstLine="0"/>
              <w:jc w:val="right"/>
            </w:pPr>
            <w:r>
              <w:rPr>
                <w:b/>
              </w:rP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74B16D20"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vAlign w:val="bottom"/>
          </w:tcPr>
          <w:p w14:paraId="55B4505F" w14:textId="77777777" w:rsidR="00D321F5" w:rsidRDefault="00F713DD">
            <w:pPr>
              <w:spacing w:after="0" w:line="259" w:lineRule="auto"/>
              <w:ind w:left="0" w:right="0" w:firstLine="0"/>
              <w:jc w:val="left"/>
            </w:pPr>
            <w:r>
              <w:t xml:space="preserve">2 </w:t>
            </w:r>
            <w:proofErr w:type="spellStart"/>
            <w:r>
              <w:t>wks</w:t>
            </w:r>
            <w:proofErr w:type="spellEnd"/>
            <w:r>
              <w:t xml:space="preserve"> after end of mobilisation period </w:t>
            </w:r>
          </w:p>
        </w:tc>
        <w:tc>
          <w:tcPr>
            <w:tcW w:w="1349" w:type="dxa"/>
            <w:tcBorders>
              <w:top w:val="single" w:sz="4" w:space="0" w:color="000000"/>
              <w:left w:val="single" w:sz="4" w:space="0" w:color="000000"/>
              <w:bottom w:val="single" w:sz="4" w:space="0" w:color="000000"/>
              <w:right w:val="single" w:sz="4" w:space="0" w:color="000000"/>
            </w:tcBorders>
          </w:tcPr>
          <w:p w14:paraId="017C2E26" w14:textId="77777777" w:rsidR="00D321F5" w:rsidRDefault="00F713DD">
            <w:pPr>
              <w:spacing w:after="0" w:line="259" w:lineRule="auto"/>
              <w:ind w:left="0" w:right="0" w:firstLine="0"/>
              <w:jc w:val="left"/>
            </w:pPr>
            <w:r>
              <w:rPr>
                <w:b/>
              </w:rPr>
              <w:t xml:space="preserve"> </w:t>
            </w:r>
          </w:p>
        </w:tc>
      </w:tr>
      <w:tr w:rsidR="00D321F5" w14:paraId="2482E075" w14:textId="77777777">
        <w:trPr>
          <w:trHeight w:val="422"/>
        </w:trPr>
        <w:tc>
          <w:tcPr>
            <w:tcW w:w="811" w:type="dxa"/>
            <w:tcBorders>
              <w:top w:val="single" w:sz="4" w:space="0" w:color="000000"/>
              <w:left w:val="single" w:sz="4" w:space="0" w:color="000000"/>
              <w:bottom w:val="single" w:sz="4" w:space="0" w:color="000000"/>
              <w:right w:val="single" w:sz="4" w:space="0" w:color="000000"/>
            </w:tcBorders>
          </w:tcPr>
          <w:p w14:paraId="5460202B" w14:textId="77777777" w:rsidR="00D321F5" w:rsidRDefault="00F713DD">
            <w:pPr>
              <w:spacing w:after="0" w:line="259" w:lineRule="auto"/>
              <w:ind w:left="0" w:right="0" w:firstLine="0"/>
              <w:jc w:val="left"/>
            </w:pPr>
            <w:r>
              <w:t xml:space="preserve">2 </w:t>
            </w:r>
          </w:p>
        </w:tc>
        <w:tc>
          <w:tcPr>
            <w:tcW w:w="2701" w:type="dxa"/>
            <w:tcBorders>
              <w:top w:val="single" w:sz="4" w:space="0" w:color="000000"/>
              <w:left w:val="single" w:sz="4" w:space="0" w:color="000000"/>
              <w:bottom w:val="single" w:sz="4" w:space="0" w:color="000000"/>
              <w:right w:val="single" w:sz="4" w:space="0" w:color="000000"/>
            </w:tcBorders>
          </w:tcPr>
          <w:p w14:paraId="06BEEBF3" w14:textId="77777777" w:rsidR="00D321F5" w:rsidRDefault="00F713DD">
            <w:pPr>
              <w:spacing w:after="0" w:line="259" w:lineRule="auto"/>
              <w:ind w:left="0" w:right="0" w:firstLine="0"/>
              <w:jc w:val="left"/>
            </w:pPr>
            <w:r>
              <w:t xml:space="preserve">Progress </w:t>
            </w:r>
          </w:p>
        </w:tc>
        <w:tc>
          <w:tcPr>
            <w:tcW w:w="1349" w:type="dxa"/>
            <w:tcBorders>
              <w:top w:val="single" w:sz="4" w:space="0" w:color="000000"/>
              <w:left w:val="single" w:sz="4" w:space="0" w:color="000000"/>
              <w:bottom w:val="single" w:sz="4" w:space="0" w:color="000000"/>
              <w:right w:val="single" w:sz="4" w:space="0" w:color="000000"/>
            </w:tcBorders>
          </w:tcPr>
          <w:p w14:paraId="656E8EA9" w14:textId="77777777" w:rsidR="00D321F5" w:rsidRDefault="00F713DD">
            <w:pPr>
              <w:spacing w:after="0" w:line="259" w:lineRule="auto"/>
              <w:ind w:left="0" w:right="60" w:firstLine="0"/>
              <w:jc w:val="right"/>
            </w:pPr>
            <w:r>
              <w:rPr>
                <w:b/>
              </w:rP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5D63CAE0"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586AD947" w14:textId="77777777" w:rsidR="00D321F5" w:rsidRDefault="00F713DD">
            <w:pPr>
              <w:spacing w:after="0" w:line="259" w:lineRule="auto"/>
              <w:ind w:left="0" w:right="0" w:firstLine="0"/>
              <w:jc w:val="left"/>
            </w:pPr>
            <w:r>
              <w:t xml:space="preserve">Monthly </w:t>
            </w:r>
          </w:p>
        </w:tc>
        <w:tc>
          <w:tcPr>
            <w:tcW w:w="1349" w:type="dxa"/>
            <w:tcBorders>
              <w:top w:val="single" w:sz="4" w:space="0" w:color="000000"/>
              <w:left w:val="single" w:sz="4" w:space="0" w:color="000000"/>
              <w:bottom w:val="single" w:sz="4" w:space="0" w:color="000000"/>
              <w:right w:val="single" w:sz="4" w:space="0" w:color="000000"/>
            </w:tcBorders>
          </w:tcPr>
          <w:p w14:paraId="161E53D5" w14:textId="77777777" w:rsidR="00D321F5" w:rsidRDefault="00F713DD">
            <w:pPr>
              <w:spacing w:after="0" w:line="259" w:lineRule="auto"/>
              <w:ind w:left="0" w:right="0" w:firstLine="0"/>
              <w:jc w:val="left"/>
            </w:pPr>
            <w:r>
              <w:rPr>
                <w:b/>
              </w:rPr>
              <w:t xml:space="preserve"> </w:t>
            </w:r>
          </w:p>
        </w:tc>
      </w:tr>
      <w:tr w:rsidR="00D321F5" w14:paraId="40760F46" w14:textId="77777777">
        <w:trPr>
          <w:trHeight w:val="1512"/>
        </w:trPr>
        <w:tc>
          <w:tcPr>
            <w:tcW w:w="811" w:type="dxa"/>
            <w:tcBorders>
              <w:top w:val="single" w:sz="4" w:space="0" w:color="000000"/>
              <w:left w:val="single" w:sz="4" w:space="0" w:color="000000"/>
              <w:bottom w:val="single" w:sz="4" w:space="0" w:color="000000"/>
              <w:right w:val="single" w:sz="4" w:space="0" w:color="000000"/>
            </w:tcBorders>
          </w:tcPr>
          <w:p w14:paraId="4BE9A652" w14:textId="77777777" w:rsidR="00D321F5" w:rsidRDefault="00F713DD">
            <w:pPr>
              <w:spacing w:after="0" w:line="259" w:lineRule="auto"/>
              <w:ind w:left="0" w:right="0" w:firstLine="0"/>
              <w:jc w:val="left"/>
            </w:pPr>
            <w:r>
              <w:t xml:space="preserve">3 </w:t>
            </w:r>
          </w:p>
        </w:tc>
        <w:tc>
          <w:tcPr>
            <w:tcW w:w="2701" w:type="dxa"/>
            <w:tcBorders>
              <w:top w:val="single" w:sz="4" w:space="0" w:color="000000"/>
              <w:left w:val="single" w:sz="4" w:space="0" w:color="000000"/>
              <w:bottom w:val="single" w:sz="4" w:space="0" w:color="000000"/>
              <w:right w:val="single" w:sz="4" w:space="0" w:color="000000"/>
            </w:tcBorders>
          </w:tcPr>
          <w:p w14:paraId="5D9E6C02" w14:textId="77777777" w:rsidR="00D321F5" w:rsidRDefault="00F713DD">
            <w:pPr>
              <w:spacing w:after="0" w:line="259" w:lineRule="auto"/>
              <w:ind w:left="0" w:right="0" w:firstLine="0"/>
              <w:jc w:val="left"/>
            </w:pPr>
            <w:r>
              <w:t xml:space="preserve">Routine Construction Documents </w:t>
            </w:r>
          </w:p>
        </w:tc>
        <w:tc>
          <w:tcPr>
            <w:tcW w:w="1349" w:type="dxa"/>
            <w:tcBorders>
              <w:top w:val="single" w:sz="4" w:space="0" w:color="000000"/>
              <w:left w:val="single" w:sz="4" w:space="0" w:color="000000"/>
              <w:bottom w:val="single" w:sz="4" w:space="0" w:color="000000"/>
              <w:right w:val="single" w:sz="4" w:space="0" w:color="000000"/>
            </w:tcBorders>
          </w:tcPr>
          <w:p w14:paraId="21A268DD" w14:textId="77777777" w:rsidR="00D321F5" w:rsidRDefault="00F713DD">
            <w:pPr>
              <w:spacing w:after="0" w:line="259" w:lineRule="auto"/>
              <w:ind w:left="0" w:right="60" w:firstLine="0"/>
              <w:jc w:val="right"/>
            </w:pPr>
            <w:r>
              <w:rPr>
                <w:b/>
              </w:rPr>
              <w:t xml:space="preserve">1 </w:t>
            </w:r>
          </w:p>
        </w:tc>
        <w:tc>
          <w:tcPr>
            <w:tcW w:w="1531" w:type="dxa"/>
            <w:tcBorders>
              <w:top w:val="single" w:sz="4" w:space="0" w:color="000000"/>
              <w:left w:val="single" w:sz="4" w:space="0" w:color="000000"/>
              <w:bottom w:val="single" w:sz="4" w:space="0" w:color="000000"/>
              <w:right w:val="single" w:sz="4" w:space="0" w:color="000000"/>
            </w:tcBorders>
          </w:tcPr>
          <w:p w14:paraId="6E9D9B7B"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vAlign w:val="bottom"/>
          </w:tcPr>
          <w:p w14:paraId="2F62BC8A" w14:textId="77777777" w:rsidR="00D321F5" w:rsidRDefault="00F713DD">
            <w:pPr>
              <w:spacing w:after="0" w:line="238" w:lineRule="auto"/>
              <w:ind w:left="0" w:right="0" w:firstLine="0"/>
              <w:jc w:val="left"/>
            </w:pPr>
            <w:r>
              <w:t xml:space="preserve">Always available to be handed over </w:t>
            </w:r>
          </w:p>
          <w:p w14:paraId="79E7C189" w14:textId="77777777" w:rsidR="00D321F5" w:rsidRDefault="00F713DD">
            <w:pPr>
              <w:spacing w:after="0" w:line="259" w:lineRule="auto"/>
              <w:ind w:left="0" w:right="0" w:firstLine="0"/>
              <w:jc w:val="left"/>
            </w:pPr>
            <w:r>
              <w:t xml:space="preserve">at end of consultancy contract </w:t>
            </w:r>
          </w:p>
        </w:tc>
        <w:tc>
          <w:tcPr>
            <w:tcW w:w="1349" w:type="dxa"/>
            <w:tcBorders>
              <w:top w:val="single" w:sz="4" w:space="0" w:color="000000"/>
              <w:left w:val="single" w:sz="4" w:space="0" w:color="000000"/>
              <w:bottom w:val="single" w:sz="4" w:space="0" w:color="000000"/>
              <w:right w:val="single" w:sz="4" w:space="0" w:color="000000"/>
            </w:tcBorders>
          </w:tcPr>
          <w:p w14:paraId="4AF8A8F1" w14:textId="77777777" w:rsidR="00D321F5" w:rsidRDefault="00F713DD">
            <w:pPr>
              <w:spacing w:after="0" w:line="259" w:lineRule="auto"/>
              <w:ind w:left="0" w:right="0" w:firstLine="0"/>
              <w:jc w:val="left"/>
            </w:pPr>
            <w:r>
              <w:rPr>
                <w:b/>
              </w:rPr>
              <w:t xml:space="preserve"> </w:t>
            </w:r>
          </w:p>
        </w:tc>
      </w:tr>
      <w:tr w:rsidR="00D321F5" w14:paraId="6C69304E" w14:textId="77777777">
        <w:trPr>
          <w:trHeight w:val="423"/>
        </w:trPr>
        <w:tc>
          <w:tcPr>
            <w:tcW w:w="811" w:type="dxa"/>
            <w:tcBorders>
              <w:top w:val="single" w:sz="4" w:space="0" w:color="000000"/>
              <w:left w:val="single" w:sz="4" w:space="0" w:color="000000"/>
              <w:bottom w:val="single" w:sz="4" w:space="0" w:color="000000"/>
              <w:right w:val="single" w:sz="4" w:space="0" w:color="000000"/>
            </w:tcBorders>
          </w:tcPr>
          <w:p w14:paraId="0C34D596" w14:textId="77777777" w:rsidR="00D321F5" w:rsidRDefault="00F713DD">
            <w:pPr>
              <w:spacing w:after="0" w:line="259" w:lineRule="auto"/>
              <w:ind w:left="0" w:right="0" w:firstLine="0"/>
              <w:jc w:val="left"/>
            </w:pPr>
            <w:r>
              <w:t xml:space="preserve">4 </w:t>
            </w:r>
          </w:p>
        </w:tc>
        <w:tc>
          <w:tcPr>
            <w:tcW w:w="2701" w:type="dxa"/>
            <w:tcBorders>
              <w:top w:val="single" w:sz="4" w:space="0" w:color="000000"/>
              <w:left w:val="single" w:sz="4" w:space="0" w:color="000000"/>
              <w:bottom w:val="single" w:sz="4" w:space="0" w:color="000000"/>
              <w:right w:val="single" w:sz="4" w:space="0" w:color="000000"/>
            </w:tcBorders>
          </w:tcPr>
          <w:p w14:paraId="61F29735" w14:textId="77777777" w:rsidR="00D321F5" w:rsidRDefault="00F713DD">
            <w:pPr>
              <w:spacing w:after="0" w:line="259" w:lineRule="auto"/>
              <w:ind w:left="0" w:right="0" w:firstLine="0"/>
              <w:jc w:val="left"/>
            </w:pPr>
            <w:r>
              <w:t xml:space="preserve">Consultancy Services </w:t>
            </w:r>
          </w:p>
        </w:tc>
        <w:tc>
          <w:tcPr>
            <w:tcW w:w="1349" w:type="dxa"/>
            <w:tcBorders>
              <w:top w:val="single" w:sz="4" w:space="0" w:color="000000"/>
              <w:left w:val="single" w:sz="4" w:space="0" w:color="000000"/>
              <w:bottom w:val="single" w:sz="4" w:space="0" w:color="000000"/>
              <w:right w:val="single" w:sz="4" w:space="0" w:color="000000"/>
            </w:tcBorders>
          </w:tcPr>
          <w:p w14:paraId="329FC38A" w14:textId="77777777" w:rsidR="00D321F5" w:rsidRDefault="00F713DD">
            <w:pPr>
              <w:spacing w:after="0" w:line="259" w:lineRule="auto"/>
              <w:ind w:left="0" w:right="60" w:firstLine="0"/>
              <w:jc w:val="right"/>
            </w:pPr>
            <w:r>
              <w:rPr>
                <w:b/>
              </w:rPr>
              <w:t xml:space="preserve">3 </w:t>
            </w:r>
          </w:p>
        </w:tc>
        <w:tc>
          <w:tcPr>
            <w:tcW w:w="1531" w:type="dxa"/>
            <w:tcBorders>
              <w:top w:val="single" w:sz="4" w:space="0" w:color="000000"/>
              <w:left w:val="single" w:sz="4" w:space="0" w:color="000000"/>
              <w:bottom w:val="single" w:sz="4" w:space="0" w:color="000000"/>
              <w:right w:val="single" w:sz="4" w:space="0" w:color="000000"/>
            </w:tcBorders>
          </w:tcPr>
          <w:p w14:paraId="361D6591"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20CE3CC0" w14:textId="77777777" w:rsidR="00D321F5" w:rsidRDefault="00F713DD">
            <w:pPr>
              <w:spacing w:after="0" w:line="259" w:lineRule="auto"/>
              <w:ind w:left="0" w:right="0" w:firstLine="0"/>
              <w:jc w:val="left"/>
            </w:pPr>
            <w:r>
              <w:t xml:space="preserve">Quarterly </w:t>
            </w:r>
          </w:p>
        </w:tc>
        <w:tc>
          <w:tcPr>
            <w:tcW w:w="1349" w:type="dxa"/>
            <w:tcBorders>
              <w:top w:val="single" w:sz="4" w:space="0" w:color="000000"/>
              <w:left w:val="single" w:sz="4" w:space="0" w:color="000000"/>
              <w:bottom w:val="single" w:sz="4" w:space="0" w:color="000000"/>
              <w:right w:val="single" w:sz="4" w:space="0" w:color="000000"/>
            </w:tcBorders>
          </w:tcPr>
          <w:p w14:paraId="22FD59C2" w14:textId="77777777" w:rsidR="00D321F5" w:rsidRDefault="00F713DD">
            <w:pPr>
              <w:spacing w:after="0" w:line="259" w:lineRule="auto"/>
              <w:ind w:left="0" w:right="0" w:firstLine="0"/>
              <w:jc w:val="left"/>
            </w:pPr>
            <w:r>
              <w:rPr>
                <w:b/>
              </w:rPr>
              <w:t xml:space="preserve"> </w:t>
            </w:r>
          </w:p>
        </w:tc>
      </w:tr>
      <w:tr w:rsidR="00D321F5" w14:paraId="50372C6A" w14:textId="77777777">
        <w:trPr>
          <w:trHeight w:val="682"/>
        </w:trPr>
        <w:tc>
          <w:tcPr>
            <w:tcW w:w="811" w:type="dxa"/>
            <w:tcBorders>
              <w:top w:val="single" w:sz="4" w:space="0" w:color="000000"/>
              <w:left w:val="single" w:sz="4" w:space="0" w:color="000000"/>
              <w:bottom w:val="single" w:sz="4" w:space="0" w:color="000000"/>
              <w:right w:val="single" w:sz="4" w:space="0" w:color="000000"/>
            </w:tcBorders>
          </w:tcPr>
          <w:p w14:paraId="1A6F0F75" w14:textId="77777777" w:rsidR="00D321F5" w:rsidRDefault="00F713DD">
            <w:pPr>
              <w:spacing w:after="0" w:line="259" w:lineRule="auto"/>
              <w:ind w:left="0" w:right="0" w:firstLine="0"/>
              <w:jc w:val="left"/>
            </w:pPr>
            <w:r>
              <w:t xml:space="preserve">5 </w:t>
            </w:r>
          </w:p>
        </w:tc>
        <w:tc>
          <w:tcPr>
            <w:tcW w:w="2701" w:type="dxa"/>
            <w:tcBorders>
              <w:top w:val="single" w:sz="4" w:space="0" w:color="000000"/>
              <w:left w:val="single" w:sz="4" w:space="0" w:color="000000"/>
              <w:bottom w:val="single" w:sz="4" w:space="0" w:color="000000"/>
              <w:right w:val="single" w:sz="4" w:space="0" w:color="000000"/>
            </w:tcBorders>
          </w:tcPr>
          <w:p w14:paraId="31B0BD5E" w14:textId="77777777" w:rsidR="00D321F5" w:rsidRDefault="00F713DD">
            <w:pPr>
              <w:spacing w:after="0" w:line="259" w:lineRule="auto"/>
              <w:ind w:left="0" w:right="0" w:firstLine="0"/>
              <w:jc w:val="left"/>
            </w:pPr>
            <w:r>
              <w:t xml:space="preserve">Construction Completion </w:t>
            </w:r>
          </w:p>
        </w:tc>
        <w:tc>
          <w:tcPr>
            <w:tcW w:w="1349" w:type="dxa"/>
            <w:tcBorders>
              <w:top w:val="single" w:sz="4" w:space="0" w:color="000000"/>
              <w:left w:val="single" w:sz="4" w:space="0" w:color="000000"/>
              <w:bottom w:val="single" w:sz="4" w:space="0" w:color="000000"/>
              <w:right w:val="single" w:sz="4" w:space="0" w:color="000000"/>
            </w:tcBorders>
          </w:tcPr>
          <w:p w14:paraId="645D8C06" w14:textId="77777777" w:rsidR="00D321F5" w:rsidRDefault="00F713DD">
            <w:pPr>
              <w:spacing w:after="0" w:line="259" w:lineRule="auto"/>
              <w:ind w:left="0" w:right="60" w:firstLine="0"/>
              <w:jc w:val="right"/>
            </w:pPr>
            <w:r>
              <w:rPr>
                <w:b/>
              </w:rPr>
              <w:t xml:space="preserve">5 </w:t>
            </w:r>
          </w:p>
        </w:tc>
        <w:tc>
          <w:tcPr>
            <w:tcW w:w="1531" w:type="dxa"/>
            <w:tcBorders>
              <w:top w:val="single" w:sz="4" w:space="0" w:color="000000"/>
              <w:left w:val="single" w:sz="4" w:space="0" w:color="000000"/>
              <w:bottom w:val="single" w:sz="4" w:space="0" w:color="000000"/>
              <w:right w:val="single" w:sz="4" w:space="0" w:color="000000"/>
            </w:tcBorders>
          </w:tcPr>
          <w:p w14:paraId="73D1A9F4"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vAlign w:val="bottom"/>
          </w:tcPr>
          <w:p w14:paraId="4D71E56F" w14:textId="77777777" w:rsidR="00D321F5" w:rsidRDefault="00F713DD">
            <w:pPr>
              <w:spacing w:after="0" w:line="259" w:lineRule="auto"/>
              <w:ind w:left="0" w:right="0" w:firstLine="0"/>
              <w:jc w:val="left"/>
            </w:pPr>
            <w:r>
              <w:t xml:space="preserve">End of </w:t>
            </w:r>
          </w:p>
          <w:p w14:paraId="257BAD77" w14:textId="77777777" w:rsidR="00D321F5" w:rsidRDefault="00F713DD">
            <w:pPr>
              <w:spacing w:after="0" w:line="259" w:lineRule="auto"/>
              <w:ind w:left="0" w:right="0" w:firstLine="0"/>
              <w:jc w:val="left"/>
            </w:pPr>
            <w:r>
              <w:t xml:space="preserve">Construction </w:t>
            </w:r>
          </w:p>
        </w:tc>
        <w:tc>
          <w:tcPr>
            <w:tcW w:w="1349" w:type="dxa"/>
            <w:tcBorders>
              <w:top w:val="single" w:sz="4" w:space="0" w:color="000000"/>
              <w:left w:val="single" w:sz="4" w:space="0" w:color="000000"/>
              <w:bottom w:val="single" w:sz="4" w:space="0" w:color="000000"/>
              <w:right w:val="single" w:sz="4" w:space="0" w:color="000000"/>
            </w:tcBorders>
          </w:tcPr>
          <w:p w14:paraId="14BA756A" w14:textId="77777777" w:rsidR="00D321F5" w:rsidRDefault="00F713DD">
            <w:pPr>
              <w:spacing w:after="0" w:line="259" w:lineRule="auto"/>
              <w:ind w:left="0" w:right="0" w:firstLine="0"/>
              <w:jc w:val="left"/>
            </w:pPr>
            <w:r>
              <w:rPr>
                <w:b/>
              </w:rPr>
              <w:t xml:space="preserve"> </w:t>
            </w:r>
          </w:p>
        </w:tc>
      </w:tr>
      <w:tr w:rsidR="00D321F5" w14:paraId="2AB0DB75" w14:textId="77777777">
        <w:trPr>
          <w:trHeight w:val="425"/>
        </w:trPr>
        <w:tc>
          <w:tcPr>
            <w:tcW w:w="811" w:type="dxa"/>
            <w:tcBorders>
              <w:top w:val="single" w:sz="4" w:space="0" w:color="000000"/>
              <w:left w:val="single" w:sz="4" w:space="0" w:color="000000"/>
              <w:bottom w:val="single" w:sz="4" w:space="0" w:color="000000"/>
              <w:right w:val="single" w:sz="4" w:space="0" w:color="000000"/>
            </w:tcBorders>
          </w:tcPr>
          <w:p w14:paraId="6FAFAE3B" w14:textId="77777777" w:rsidR="00D321F5" w:rsidRDefault="00F713DD">
            <w:pPr>
              <w:spacing w:after="0" w:line="259" w:lineRule="auto"/>
              <w:ind w:left="0" w:right="0" w:firstLine="0"/>
              <w:jc w:val="left"/>
            </w:pPr>
            <w:r>
              <w:t xml:space="preserve">6 </w:t>
            </w:r>
          </w:p>
        </w:tc>
        <w:tc>
          <w:tcPr>
            <w:tcW w:w="2701" w:type="dxa"/>
            <w:tcBorders>
              <w:top w:val="single" w:sz="4" w:space="0" w:color="000000"/>
              <w:left w:val="single" w:sz="4" w:space="0" w:color="000000"/>
              <w:bottom w:val="single" w:sz="4" w:space="0" w:color="000000"/>
              <w:right w:val="single" w:sz="4" w:space="0" w:color="000000"/>
            </w:tcBorders>
          </w:tcPr>
          <w:p w14:paraId="41BBF177" w14:textId="77777777" w:rsidR="00D321F5" w:rsidRDefault="00F713DD">
            <w:pPr>
              <w:spacing w:after="0" w:line="259" w:lineRule="auto"/>
              <w:ind w:left="0" w:right="0" w:firstLine="0"/>
              <w:jc w:val="left"/>
            </w:pPr>
            <w:r>
              <w:t xml:space="preserve">Defects Liability Period </w:t>
            </w:r>
          </w:p>
        </w:tc>
        <w:tc>
          <w:tcPr>
            <w:tcW w:w="1349" w:type="dxa"/>
            <w:tcBorders>
              <w:top w:val="single" w:sz="4" w:space="0" w:color="000000"/>
              <w:left w:val="single" w:sz="4" w:space="0" w:color="000000"/>
              <w:bottom w:val="single" w:sz="4" w:space="0" w:color="000000"/>
              <w:right w:val="single" w:sz="4" w:space="0" w:color="000000"/>
            </w:tcBorders>
          </w:tcPr>
          <w:p w14:paraId="622B2896" w14:textId="77777777" w:rsidR="00D321F5" w:rsidRDefault="00F713DD">
            <w:pPr>
              <w:spacing w:after="0" w:line="259" w:lineRule="auto"/>
              <w:ind w:left="0" w:right="60" w:firstLine="0"/>
              <w:jc w:val="right"/>
            </w:pPr>
            <w:r>
              <w:rPr>
                <w:b/>
              </w:rPr>
              <w:t xml:space="preserve">5 </w:t>
            </w:r>
          </w:p>
        </w:tc>
        <w:tc>
          <w:tcPr>
            <w:tcW w:w="1531" w:type="dxa"/>
            <w:tcBorders>
              <w:top w:val="single" w:sz="4" w:space="0" w:color="000000"/>
              <w:left w:val="single" w:sz="4" w:space="0" w:color="000000"/>
              <w:bottom w:val="single" w:sz="4" w:space="0" w:color="000000"/>
              <w:right w:val="single" w:sz="4" w:space="0" w:color="000000"/>
            </w:tcBorders>
          </w:tcPr>
          <w:p w14:paraId="2CC0F1D6"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010A7570" w14:textId="77777777" w:rsidR="00D321F5" w:rsidRDefault="00F713DD">
            <w:pPr>
              <w:spacing w:after="0" w:line="259" w:lineRule="auto"/>
              <w:ind w:left="0" w:right="0" w:firstLine="0"/>
              <w:jc w:val="left"/>
            </w:pPr>
            <w:r>
              <w:t xml:space="preserve">Quarterly </w:t>
            </w:r>
          </w:p>
        </w:tc>
        <w:tc>
          <w:tcPr>
            <w:tcW w:w="1349" w:type="dxa"/>
            <w:tcBorders>
              <w:top w:val="single" w:sz="4" w:space="0" w:color="000000"/>
              <w:left w:val="single" w:sz="4" w:space="0" w:color="000000"/>
              <w:bottom w:val="single" w:sz="4" w:space="0" w:color="000000"/>
              <w:right w:val="single" w:sz="4" w:space="0" w:color="000000"/>
            </w:tcBorders>
          </w:tcPr>
          <w:p w14:paraId="0948033C" w14:textId="77777777" w:rsidR="00D321F5" w:rsidRDefault="00F713DD">
            <w:pPr>
              <w:spacing w:after="0" w:line="259" w:lineRule="auto"/>
              <w:ind w:left="0" w:right="0" w:firstLine="0"/>
              <w:jc w:val="left"/>
            </w:pPr>
            <w:r>
              <w:rPr>
                <w:b/>
              </w:rPr>
              <w:t xml:space="preserve"> </w:t>
            </w:r>
          </w:p>
        </w:tc>
      </w:tr>
      <w:tr w:rsidR="00D321F5" w14:paraId="27C56543" w14:textId="77777777">
        <w:trPr>
          <w:trHeight w:val="682"/>
        </w:trPr>
        <w:tc>
          <w:tcPr>
            <w:tcW w:w="811" w:type="dxa"/>
            <w:tcBorders>
              <w:top w:val="single" w:sz="4" w:space="0" w:color="000000"/>
              <w:left w:val="single" w:sz="4" w:space="0" w:color="000000"/>
              <w:bottom w:val="single" w:sz="4" w:space="0" w:color="000000"/>
              <w:right w:val="single" w:sz="4" w:space="0" w:color="000000"/>
            </w:tcBorders>
          </w:tcPr>
          <w:p w14:paraId="5DDFE17E" w14:textId="77777777" w:rsidR="00D321F5" w:rsidRDefault="00F713DD">
            <w:pPr>
              <w:spacing w:after="0" w:line="259" w:lineRule="auto"/>
              <w:ind w:left="0" w:right="0" w:firstLine="0"/>
              <w:jc w:val="left"/>
            </w:pPr>
            <w:r>
              <w:t xml:space="preserve">7 </w:t>
            </w:r>
          </w:p>
        </w:tc>
        <w:tc>
          <w:tcPr>
            <w:tcW w:w="2701" w:type="dxa"/>
            <w:tcBorders>
              <w:top w:val="single" w:sz="4" w:space="0" w:color="000000"/>
              <w:left w:val="single" w:sz="4" w:space="0" w:color="000000"/>
              <w:bottom w:val="single" w:sz="4" w:space="0" w:color="000000"/>
              <w:right w:val="single" w:sz="4" w:space="0" w:color="000000"/>
            </w:tcBorders>
          </w:tcPr>
          <w:p w14:paraId="70DA99FE" w14:textId="77777777" w:rsidR="00D321F5" w:rsidRDefault="00F713DD">
            <w:pPr>
              <w:spacing w:after="0" w:line="259" w:lineRule="auto"/>
              <w:ind w:left="0" w:right="0" w:firstLine="0"/>
              <w:jc w:val="left"/>
            </w:pPr>
            <w:r>
              <w:t xml:space="preserve">Final Project Completion </w:t>
            </w:r>
          </w:p>
        </w:tc>
        <w:tc>
          <w:tcPr>
            <w:tcW w:w="1349" w:type="dxa"/>
            <w:tcBorders>
              <w:top w:val="single" w:sz="4" w:space="0" w:color="000000"/>
              <w:left w:val="single" w:sz="4" w:space="0" w:color="000000"/>
              <w:bottom w:val="single" w:sz="4" w:space="0" w:color="000000"/>
              <w:right w:val="single" w:sz="4" w:space="0" w:color="000000"/>
            </w:tcBorders>
          </w:tcPr>
          <w:p w14:paraId="0D528722" w14:textId="77777777" w:rsidR="00D321F5" w:rsidRDefault="00F713DD">
            <w:pPr>
              <w:spacing w:after="0" w:line="259" w:lineRule="auto"/>
              <w:ind w:left="0" w:right="60" w:firstLine="0"/>
              <w:jc w:val="right"/>
            </w:pPr>
            <w:r>
              <w:rPr>
                <w:b/>
              </w:rPr>
              <w:t xml:space="preserve">5 </w:t>
            </w:r>
          </w:p>
        </w:tc>
        <w:tc>
          <w:tcPr>
            <w:tcW w:w="1531" w:type="dxa"/>
            <w:tcBorders>
              <w:top w:val="single" w:sz="4" w:space="0" w:color="000000"/>
              <w:left w:val="single" w:sz="4" w:space="0" w:color="000000"/>
              <w:bottom w:val="single" w:sz="4" w:space="0" w:color="000000"/>
              <w:right w:val="single" w:sz="4" w:space="0" w:color="000000"/>
            </w:tcBorders>
          </w:tcPr>
          <w:p w14:paraId="3216DF85" w14:textId="77777777" w:rsidR="00D321F5" w:rsidRDefault="00F713DD">
            <w:pPr>
              <w:spacing w:after="0" w:line="259" w:lineRule="auto"/>
              <w:ind w:left="0" w:right="62" w:firstLine="0"/>
              <w:jc w:val="right"/>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vAlign w:val="bottom"/>
          </w:tcPr>
          <w:p w14:paraId="3289C5B0" w14:textId="77777777" w:rsidR="00D321F5" w:rsidRDefault="00F713DD">
            <w:pPr>
              <w:spacing w:after="0" w:line="259" w:lineRule="auto"/>
              <w:ind w:left="0" w:right="0" w:firstLine="0"/>
              <w:jc w:val="left"/>
            </w:pPr>
            <w:r>
              <w:t xml:space="preserve">End of defects liability </w:t>
            </w:r>
          </w:p>
        </w:tc>
        <w:tc>
          <w:tcPr>
            <w:tcW w:w="1349" w:type="dxa"/>
            <w:tcBorders>
              <w:top w:val="single" w:sz="4" w:space="0" w:color="000000"/>
              <w:left w:val="single" w:sz="4" w:space="0" w:color="000000"/>
              <w:bottom w:val="single" w:sz="4" w:space="0" w:color="000000"/>
              <w:right w:val="single" w:sz="4" w:space="0" w:color="000000"/>
            </w:tcBorders>
          </w:tcPr>
          <w:p w14:paraId="6A71B8A4" w14:textId="77777777" w:rsidR="00D321F5" w:rsidRDefault="00F713DD">
            <w:pPr>
              <w:spacing w:after="0" w:line="259" w:lineRule="auto"/>
              <w:ind w:left="0" w:right="0" w:firstLine="0"/>
              <w:jc w:val="left"/>
            </w:pPr>
            <w:r>
              <w:rPr>
                <w:b/>
              </w:rPr>
              <w:t xml:space="preserve"> </w:t>
            </w:r>
          </w:p>
        </w:tc>
      </w:tr>
      <w:tr w:rsidR="00D321F5" w14:paraId="0087C158" w14:textId="77777777">
        <w:trPr>
          <w:trHeight w:val="425"/>
        </w:trPr>
        <w:tc>
          <w:tcPr>
            <w:tcW w:w="811" w:type="dxa"/>
            <w:tcBorders>
              <w:top w:val="single" w:sz="4" w:space="0" w:color="000000"/>
              <w:left w:val="single" w:sz="4" w:space="0" w:color="000000"/>
              <w:bottom w:val="single" w:sz="4" w:space="0" w:color="000000"/>
              <w:right w:val="nil"/>
            </w:tcBorders>
          </w:tcPr>
          <w:p w14:paraId="5ACA9494" w14:textId="77777777" w:rsidR="00D321F5" w:rsidRDefault="00D321F5">
            <w:pPr>
              <w:spacing w:after="160" w:line="259" w:lineRule="auto"/>
              <w:ind w:left="0" w:right="0" w:firstLine="0"/>
              <w:jc w:val="left"/>
            </w:pPr>
          </w:p>
        </w:tc>
        <w:tc>
          <w:tcPr>
            <w:tcW w:w="2701" w:type="dxa"/>
            <w:tcBorders>
              <w:top w:val="single" w:sz="4" w:space="0" w:color="000000"/>
              <w:left w:val="nil"/>
              <w:bottom w:val="single" w:sz="4" w:space="0" w:color="000000"/>
              <w:right w:val="nil"/>
            </w:tcBorders>
          </w:tcPr>
          <w:p w14:paraId="28B2D86B" w14:textId="77777777" w:rsidR="00D321F5" w:rsidRDefault="00D321F5">
            <w:pPr>
              <w:spacing w:after="160" w:line="259" w:lineRule="auto"/>
              <w:ind w:left="0" w:right="0" w:firstLine="0"/>
              <w:jc w:val="left"/>
            </w:pPr>
          </w:p>
        </w:tc>
        <w:tc>
          <w:tcPr>
            <w:tcW w:w="2880" w:type="dxa"/>
            <w:gridSpan w:val="2"/>
            <w:tcBorders>
              <w:top w:val="single" w:sz="4" w:space="0" w:color="000000"/>
              <w:left w:val="nil"/>
              <w:bottom w:val="single" w:sz="4" w:space="0" w:color="000000"/>
              <w:right w:val="single" w:sz="4" w:space="0" w:color="000000"/>
            </w:tcBorders>
          </w:tcPr>
          <w:p w14:paraId="702554DD" w14:textId="77777777" w:rsidR="00D321F5" w:rsidRDefault="00F713DD">
            <w:pPr>
              <w:spacing w:after="0" w:line="259" w:lineRule="auto"/>
              <w:ind w:left="0" w:right="62" w:firstLine="0"/>
              <w:jc w:val="right"/>
            </w:pPr>
            <w:r>
              <w:rPr>
                <w:b/>
              </w:rPr>
              <w:t xml:space="preserve">Total (weeks) </w:t>
            </w:r>
          </w:p>
        </w:tc>
        <w:tc>
          <w:tcPr>
            <w:tcW w:w="1981" w:type="dxa"/>
            <w:tcBorders>
              <w:top w:val="single" w:sz="4" w:space="0" w:color="000000"/>
              <w:left w:val="single" w:sz="4" w:space="0" w:color="000000"/>
              <w:bottom w:val="single" w:sz="4" w:space="0" w:color="000000"/>
              <w:right w:val="single" w:sz="4" w:space="0" w:color="000000"/>
            </w:tcBorders>
            <w:vAlign w:val="bottom"/>
          </w:tcPr>
          <w:p w14:paraId="633593E0" w14:textId="77777777" w:rsidR="00D321F5" w:rsidRDefault="00F713DD">
            <w:pPr>
              <w:spacing w:after="0" w:line="259" w:lineRule="auto"/>
              <w:ind w:left="0" w:right="0" w:firstLine="0"/>
              <w:jc w:val="left"/>
            </w:pPr>
            <w:r>
              <w:rPr>
                <w:b/>
              </w:rPr>
              <w:t xml:space="preserve">48 </w:t>
            </w:r>
          </w:p>
        </w:tc>
        <w:tc>
          <w:tcPr>
            <w:tcW w:w="1349" w:type="dxa"/>
            <w:tcBorders>
              <w:top w:val="single" w:sz="4" w:space="0" w:color="000000"/>
              <w:left w:val="single" w:sz="4" w:space="0" w:color="000000"/>
              <w:bottom w:val="single" w:sz="4" w:space="0" w:color="000000"/>
              <w:right w:val="single" w:sz="4" w:space="0" w:color="000000"/>
            </w:tcBorders>
          </w:tcPr>
          <w:p w14:paraId="1976E04E" w14:textId="77777777" w:rsidR="00D321F5" w:rsidRDefault="00F713DD">
            <w:pPr>
              <w:spacing w:after="0" w:line="259" w:lineRule="auto"/>
              <w:ind w:left="0" w:right="0" w:firstLine="0"/>
              <w:jc w:val="left"/>
            </w:pPr>
            <w:r>
              <w:rPr>
                <w:b/>
              </w:rPr>
              <w:t xml:space="preserve"> </w:t>
            </w:r>
          </w:p>
        </w:tc>
      </w:tr>
    </w:tbl>
    <w:p w14:paraId="7310F880" w14:textId="77777777" w:rsidR="00D321F5" w:rsidRDefault="00F713DD">
      <w:pPr>
        <w:spacing w:after="112" w:line="259" w:lineRule="auto"/>
        <w:ind w:left="19" w:right="0" w:firstLine="0"/>
        <w:jc w:val="left"/>
      </w:pPr>
      <w:r>
        <w:t xml:space="preserve"> </w:t>
      </w:r>
    </w:p>
    <w:p w14:paraId="6D1A34CB" w14:textId="77777777" w:rsidR="00D321F5" w:rsidRDefault="00F713DD">
      <w:pPr>
        <w:ind w:left="14" w:right="55"/>
      </w:pPr>
      <w:r>
        <w:t xml:space="preserve">At the end of the assignment, the Consultant shall not claim any right of authorship or design patent of the reports submitted during the assignment. </w:t>
      </w:r>
    </w:p>
    <w:p w14:paraId="21684383" w14:textId="77777777" w:rsidR="00D321F5" w:rsidRDefault="00F713DD">
      <w:pPr>
        <w:pStyle w:val="Heading1"/>
        <w:ind w:left="739" w:right="45" w:hanging="360"/>
      </w:pPr>
      <w:r>
        <w:t xml:space="preserve">PROJECT DURATION </w:t>
      </w:r>
    </w:p>
    <w:p w14:paraId="37F2C47E" w14:textId="77777777" w:rsidR="00D321F5" w:rsidRDefault="00F713DD">
      <w:pPr>
        <w:ind w:left="14" w:right="55"/>
      </w:pPr>
      <w:r>
        <w:t xml:space="preserve">The assignment is estimated to take </w:t>
      </w:r>
      <w:r>
        <w:rPr>
          <w:b/>
        </w:rPr>
        <w:t>3.9 years</w:t>
      </w:r>
      <w:r>
        <w:t xml:space="preserve">, i.e. 5 months for development of detailed designs and tender documents, 4 months for procurement of the contractors, 2 years of construction supervision and 1 year for supervision of the </w:t>
      </w:r>
      <w:proofErr w:type="gramStart"/>
      <w:r>
        <w:t>defects</w:t>
      </w:r>
      <w:proofErr w:type="gramEnd"/>
      <w:r>
        <w:t xml:space="preserve"> liability period. </w:t>
      </w:r>
    </w:p>
    <w:p w14:paraId="7768EFAF" w14:textId="77777777" w:rsidR="00D321F5" w:rsidRDefault="00F713DD">
      <w:pPr>
        <w:spacing w:after="160" w:line="259" w:lineRule="auto"/>
        <w:ind w:left="14" w:right="55"/>
      </w:pPr>
      <w:r>
        <w:lastRenderedPageBreak/>
        <w:t xml:space="preserve">The services are estimated to require a total of </w:t>
      </w:r>
      <w:proofErr w:type="gramStart"/>
      <w:r>
        <w:rPr>
          <w:b/>
        </w:rPr>
        <w:t>162 man</w:t>
      </w:r>
      <w:proofErr w:type="gramEnd"/>
      <w:r>
        <w:rPr>
          <w:b/>
        </w:rPr>
        <w:t xml:space="preserve"> months</w:t>
      </w:r>
      <w:r>
        <w:t xml:space="preserve"> </w:t>
      </w:r>
      <w:r>
        <w:t xml:space="preserve">including those for auxiliary staff. </w:t>
      </w:r>
    </w:p>
    <w:p w14:paraId="0FC00B95" w14:textId="77777777" w:rsidR="00D321F5" w:rsidRDefault="00F713DD">
      <w:pPr>
        <w:spacing w:after="112" w:line="259" w:lineRule="auto"/>
        <w:ind w:left="14" w:right="55"/>
      </w:pPr>
      <w:r>
        <w:t xml:space="preserve">The proposal, however, should be based on the consultant’s estimated staff months. </w:t>
      </w:r>
    </w:p>
    <w:p w14:paraId="5589021C" w14:textId="77777777" w:rsidR="00D321F5" w:rsidRDefault="00F713DD">
      <w:pPr>
        <w:spacing w:after="124" w:line="259" w:lineRule="auto"/>
        <w:ind w:left="19" w:right="0" w:firstLine="0"/>
        <w:jc w:val="left"/>
      </w:pPr>
      <w:r>
        <w:t xml:space="preserve"> </w:t>
      </w:r>
    </w:p>
    <w:p w14:paraId="0422C1BE" w14:textId="77777777" w:rsidR="00D321F5" w:rsidRDefault="00F713DD">
      <w:pPr>
        <w:pStyle w:val="Heading1"/>
        <w:ind w:left="739" w:right="45" w:hanging="360"/>
      </w:pPr>
      <w:r>
        <w:t xml:space="preserve">PREPARATION OF FINANCIAL PROPOSAL </w:t>
      </w:r>
    </w:p>
    <w:p w14:paraId="446F5A22" w14:textId="77777777" w:rsidR="00D321F5" w:rsidRDefault="00F713DD">
      <w:pPr>
        <w:ind w:left="14" w:right="55"/>
      </w:pPr>
      <w:r>
        <w:t xml:space="preserve">A Lump Sum cost shall be signed with the successful Consultant for the design phase. Upon satisfactory performance of the Design Stage, a </w:t>
      </w:r>
      <w:proofErr w:type="gramStart"/>
      <w:r>
        <w:t>Time based</w:t>
      </w:r>
      <w:proofErr w:type="gramEnd"/>
      <w:r>
        <w:t xml:space="preserve"> contract shall be signed for the construction supervision phase. Thus, the Consultant shall cost the design phase separately from the construction supervision phase. However, the two should be summed together to make the offer price. </w:t>
      </w:r>
    </w:p>
    <w:sectPr w:rsidR="00D321F5">
      <w:footerReference w:type="even" r:id="rId12"/>
      <w:footerReference w:type="default" r:id="rId13"/>
      <w:footerReference w:type="first" r:id="rId14"/>
      <w:pgSz w:w="12240" w:h="15840"/>
      <w:pgMar w:top="1445" w:right="1378" w:bottom="1439" w:left="1421"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1FFD" w14:textId="77777777" w:rsidR="00F713DD" w:rsidRDefault="00F713DD">
      <w:pPr>
        <w:spacing w:after="0" w:line="240" w:lineRule="auto"/>
      </w:pPr>
      <w:r>
        <w:separator/>
      </w:r>
    </w:p>
  </w:endnote>
  <w:endnote w:type="continuationSeparator" w:id="0">
    <w:p w14:paraId="20D7C149" w14:textId="77777777" w:rsidR="00F713DD" w:rsidRDefault="00F7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2395" w14:textId="77777777" w:rsidR="00D321F5" w:rsidRDefault="00D321F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322A" w14:textId="77777777" w:rsidR="00D321F5" w:rsidRDefault="00D321F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3583" w14:textId="77777777" w:rsidR="00D321F5" w:rsidRDefault="00D321F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5EC" w14:textId="77777777" w:rsidR="00D321F5" w:rsidRDefault="00F713DD">
    <w:pPr>
      <w:spacing w:after="0" w:line="259" w:lineRule="auto"/>
      <w:ind w:left="0" w:right="41" w:firstLine="0"/>
      <w:jc w:val="center"/>
    </w:pPr>
    <w:r>
      <w:fldChar w:fldCharType="begin"/>
    </w:r>
    <w:r>
      <w:instrText xml:space="preserve"> PAGE   \* MERGEFORMAT </w:instrText>
    </w:r>
    <w:r>
      <w:fldChar w:fldCharType="separate"/>
    </w:r>
    <w:r>
      <w:t>1</w:t>
    </w:r>
    <w:r>
      <w:fldChar w:fldCharType="end"/>
    </w:r>
    <w:r>
      <w:t xml:space="preserve"> </w:t>
    </w:r>
  </w:p>
  <w:p w14:paraId="797369A0" w14:textId="77777777" w:rsidR="00D321F5" w:rsidRDefault="00F713DD">
    <w:pPr>
      <w:spacing w:after="0" w:line="259" w:lineRule="auto"/>
      <w:ind w:left="19"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7A86" w14:textId="77777777" w:rsidR="00D321F5" w:rsidRDefault="00F713DD">
    <w:pPr>
      <w:spacing w:after="0" w:line="259" w:lineRule="auto"/>
      <w:ind w:left="0" w:right="41" w:firstLine="0"/>
      <w:jc w:val="center"/>
    </w:pPr>
    <w:r>
      <w:fldChar w:fldCharType="begin"/>
    </w:r>
    <w:r>
      <w:instrText xml:space="preserve"> PAGE   \* MERGEFORMAT </w:instrText>
    </w:r>
    <w:r>
      <w:fldChar w:fldCharType="separate"/>
    </w:r>
    <w:r>
      <w:t>1</w:t>
    </w:r>
    <w:r>
      <w:fldChar w:fldCharType="end"/>
    </w:r>
    <w:r>
      <w:t xml:space="preserve"> </w:t>
    </w:r>
  </w:p>
  <w:p w14:paraId="1B303A9A" w14:textId="77777777" w:rsidR="00D321F5" w:rsidRDefault="00F713DD">
    <w:pPr>
      <w:spacing w:after="0" w:line="259" w:lineRule="auto"/>
      <w:ind w:left="19"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B8F1" w14:textId="77777777" w:rsidR="00D321F5" w:rsidRDefault="00F713DD">
    <w:pPr>
      <w:spacing w:after="0" w:line="259" w:lineRule="auto"/>
      <w:ind w:left="0" w:right="41" w:firstLine="0"/>
      <w:jc w:val="center"/>
    </w:pPr>
    <w:r>
      <w:fldChar w:fldCharType="begin"/>
    </w:r>
    <w:r>
      <w:instrText xml:space="preserve"> PAGE   \* MERGEFORMAT </w:instrText>
    </w:r>
    <w:r>
      <w:fldChar w:fldCharType="separate"/>
    </w:r>
    <w:r>
      <w:t>1</w:t>
    </w:r>
    <w:r>
      <w:fldChar w:fldCharType="end"/>
    </w:r>
    <w:r>
      <w:t xml:space="preserve"> </w:t>
    </w:r>
  </w:p>
  <w:p w14:paraId="7598A62D" w14:textId="77777777" w:rsidR="00D321F5" w:rsidRDefault="00F713DD">
    <w:pPr>
      <w:spacing w:after="0" w:line="259" w:lineRule="auto"/>
      <w:ind w:left="19"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6113" w14:textId="77777777" w:rsidR="00F713DD" w:rsidRDefault="00F713DD">
      <w:pPr>
        <w:spacing w:after="0" w:line="240" w:lineRule="auto"/>
      </w:pPr>
      <w:r>
        <w:separator/>
      </w:r>
    </w:p>
  </w:footnote>
  <w:footnote w:type="continuationSeparator" w:id="0">
    <w:p w14:paraId="0B959A14" w14:textId="77777777" w:rsidR="00F713DD" w:rsidRDefault="00F71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BF"/>
    <w:multiLevelType w:val="hybridMultilevel"/>
    <w:tmpl w:val="A4780CA2"/>
    <w:lvl w:ilvl="0" w:tplc="2822FB62">
      <w:start w:val="1"/>
      <w:numFmt w:val="low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06444">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623F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8D212">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EFCF8">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AE8A4">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A1BD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EE3F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E5F44">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11114"/>
    <w:multiLevelType w:val="hybridMultilevel"/>
    <w:tmpl w:val="E48ED6E4"/>
    <w:lvl w:ilvl="0" w:tplc="A216B794">
      <w:start w:val="1"/>
      <w:numFmt w:val="lowerLetter"/>
      <w:lvlText w:val="%1."/>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A42F0">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EAA82">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67454">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412F2">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66D22">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25E1C">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A36B4">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9C52">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2A0763"/>
    <w:multiLevelType w:val="multilevel"/>
    <w:tmpl w:val="FD0A0C06"/>
    <w:lvl w:ilvl="0">
      <w:start w:val="1"/>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AA4588"/>
    <w:multiLevelType w:val="hybridMultilevel"/>
    <w:tmpl w:val="906C0746"/>
    <w:lvl w:ilvl="0" w:tplc="6A92C020">
      <w:start w:val="1"/>
      <w:numFmt w:val="lowerLetter"/>
      <w:lvlText w:val="%1."/>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A6C27A">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40668">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4631A">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624C6">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C120A">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24D00">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8169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CBEF4">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D06F91"/>
    <w:multiLevelType w:val="hybridMultilevel"/>
    <w:tmpl w:val="97A04F52"/>
    <w:lvl w:ilvl="0" w:tplc="54C0BF36">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4BE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C00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CC6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810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E3A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227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0CC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AA8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FC6F69"/>
    <w:multiLevelType w:val="hybridMultilevel"/>
    <w:tmpl w:val="E3B4047E"/>
    <w:lvl w:ilvl="0" w:tplc="A5FE7894">
      <w:start w:val="1"/>
      <w:numFmt w:val="bullet"/>
      <w:lvlText w:val="•"/>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051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0170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E4C4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62F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E6FB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C915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C22E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9C2F36"/>
    <w:multiLevelType w:val="hybridMultilevel"/>
    <w:tmpl w:val="B0A8A0CC"/>
    <w:lvl w:ilvl="0" w:tplc="4AE0C812">
      <w:start w:val="1"/>
      <w:numFmt w:val="lowerRoman"/>
      <w:lvlText w:val="%1."/>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47ABA">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C5DD0">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459BC">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05DF0">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4196">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0BAE4">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83F1C">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66EDC">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784CF3"/>
    <w:multiLevelType w:val="hybridMultilevel"/>
    <w:tmpl w:val="B1E0930A"/>
    <w:lvl w:ilvl="0" w:tplc="692C37AE">
      <w:start w:val="1"/>
      <w:numFmt w:val="lowerRoman"/>
      <w:lvlText w:val="%1."/>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4898E">
      <w:start w:val="1"/>
      <w:numFmt w:val="lowerLetter"/>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A97F6">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03130">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A1F18">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CC40A">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63C08">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84D8A">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85FB0">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AC64B6"/>
    <w:multiLevelType w:val="hybridMultilevel"/>
    <w:tmpl w:val="B1A0E18A"/>
    <w:lvl w:ilvl="0" w:tplc="2952B342">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6F73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EE1B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21DA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E06CC">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2CCB2">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84EF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881D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D2E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FB1FB4"/>
    <w:multiLevelType w:val="hybridMultilevel"/>
    <w:tmpl w:val="00503E64"/>
    <w:lvl w:ilvl="0" w:tplc="003EA660">
      <w:start w:val="1"/>
      <w:numFmt w:val="bullet"/>
      <w:lvlText w:val="•"/>
      <w:lvlJc w:val="left"/>
      <w:pPr>
        <w:ind w:left="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ED720">
      <w:start w:val="1"/>
      <w:numFmt w:val="bullet"/>
      <w:lvlText w:val="o"/>
      <w:lvlJc w:val="left"/>
      <w:pPr>
        <w:ind w:left="1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E0CE30">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FA2284">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CC850">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4C4704">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469EFE">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BCD1F8">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C0DCE4">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9A241E"/>
    <w:multiLevelType w:val="hybridMultilevel"/>
    <w:tmpl w:val="B99E7C5C"/>
    <w:lvl w:ilvl="0" w:tplc="37C28288">
      <w:start w:val="1"/>
      <w:numFmt w:val="lowerLetter"/>
      <w:lvlText w:val="%1)"/>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687CE">
      <w:start w:val="1"/>
      <w:numFmt w:val="lowerRoman"/>
      <w:lvlText w:val="%2."/>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A597A">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66A8C">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67C1E">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216FE">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2AAC6">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84E24">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0A2E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776C0"/>
    <w:multiLevelType w:val="hybridMultilevel"/>
    <w:tmpl w:val="0AB8819C"/>
    <w:lvl w:ilvl="0" w:tplc="C64013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002A0">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30CDC8">
      <w:start w:val="1"/>
      <w:numFmt w:val="lowerRoman"/>
      <w:lvlRestart w:val="0"/>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61696">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68B7C">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CD086">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8D0B2">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3D64">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E01EC">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703366"/>
    <w:multiLevelType w:val="hybridMultilevel"/>
    <w:tmpl w:val="2634232C"/>
    <w:lvl w:ilvl="0" w:tplc="B5449576">
      <w:start w:val="1"/>
      <w:numFmt w:val="bullet"/>
      <w:lvlText w:val="•"/>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20E6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C970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86DE1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2037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C2A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6AE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27B0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45E0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D12562"/>
    <w:multiLevelType w:val="hybridMultilevel"/>
    <w:tmpl w:val="92EA9320"/>
    <w:lvl w:ilvl="0" w:tplc="BBFC2848">
      <w:start w:val="1"/>
      <w:numFmt w:val="bullet"/>
      <w:lvlText w:val="•"/>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6FD8E">
      <w:start w:val="1"/>
      <w:numFmt w:val="bullet"/>
      <w:lvlText w:val="o"/>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0045E">
      <w:start w:val="1"/>
      <w:numFmt w:val="bullet"/>
      <w:lvlText w:val="▪"/>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0286C">
      <w:start w:val="1"/>
      <w:numFmt w:val="bullet"/>
      <w:lvlText w:val="•"/>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21364">
      <w:start w:val="1"/>
      <w:numFmt w:val="bullet"/>
      <w:lvlText w:val="o"/>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042C4">
      <w:start w:val="1"/>
      <w:numFmt w:val="bullet"/>
      <w:lvlText w:val="▪"/>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4C3AC">
      <w:start w:val="1"/>
      <w:numFmt w:val="bullet"/>
      <w:lvlText w:val="•"/>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4146E">
      <w:start w:val="1"/>
      <w:numFmt w:val="bullet"/>
      <w:lvlText w:val="o"/>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828A6">
      <w:start w:val="1"/>
      <w:numFmt w:val="bullet"/>
      <w:lvlText w:val="▪"/>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725B9C"/>
    <w:multiLevelType w:val="hybridMultilevel"/>
    <w:tmpl w:val="905A3BA6"/>
    <w:lvl w:ilvl="0" w:tplc="E36C4072">
      <w:start w:val="1"/>
      <w:numFmt w:val="bullet"/>
      <w:lvlText w:val="•"/>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271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4CF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869C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C3F6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084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46AD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2E27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81DB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7F0ED8"/>
    <w:multiLevelType w:val="hybridMultilevel"/>
    <w:tmpl w:val="6DEA10D4"/>
    <w:lvl w:ilvl="0" w:tplc="E75A2790">
      <w:start w:val="4"/>
      <w:numFmt w:val="lowerRoman"/>
      <w:lvlText w:val="%1."/>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684BB0">
      <w:start w:val="1"/>
      <w:numFmt w:val="lowerLetter"/>
      <w:lvlText w:val="%2"/>
      <w:lvlJc w:val="left"/>
      <w:pPr>
        <w:ind w:left="1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C7BFE">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88EBC">
      <w:start w:val="1"/>
      <w:numFmt w:val="decimal"/>
      <w:lvlText w:val="%4"/>
      <w:lvlJc w:val="left"/>
      <w:pPr>
        <w:ind w:left="2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02E16">
      <w:start w:val="1"/>
      <w:numFmt w:val="lowerLetter"/>
      <w:lvlText w:val="%5"/>
      <w:lvlJc w:val="left"/>
      <w:pPr>
        <w:ind w:left="3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3E461C">
      <w:start w:val="1"/>
      <w:numFmt w:val="lowerRoman"/>
      <w:lvlText w:val="%6"/>
      <w:lvlJc w:val="left"/>
      <w:pPr>
        <w:ind w:left="4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4402A">
      <w:start w:val="1"/>
      <w:numFmt w:val="decimal"/>
      <w:lvlText w:val="%7"/>
      <w:lvlJc w:val="left"/>
      <w:pPr>
        <w:ind w:left="5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69AC">
      <w:start w:val="1"/>
      <w:numFmt w:val="lowerLetter"/>
      <w:lvlText w:val="%8"/>
      <w:lvlJc w:val="left"/>
      <w:pPr>
        <w:ind w:left="5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A9640">
      <w:start w:val="1"/>
      <w:numFmt w:val="lowerRoman"/>
      <w:lvlText w:val="%9"/>
      <w:lvlJc w:val="left"/>
      <w:pPr>
        <w:ind w:left="6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AF4463"/>
    <w:multiLevelType w:val="hybridMultilevel"/>
    <w:tmpl w:val="7DCC8F16"/>
    <w:lvl w:ilvl="0" w:tplc="EC76137E">
      <w:start w:val="1"/>
      <w:numFmt w:val="lowerRoman"/>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0CEC8">
      <w:start w:val="1"/>
      <w:numFmt w:val="lowerRoman"/>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6D64E">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82A2A">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6A746A">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C2079E">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07000">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A5980">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A066E">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2936D5"/>
    <w:multiLevelType w:val="hybridMultilevel"/>
    <w:tmpl w:val="A0148E06"/>
    <w:lvl w:ilvl="0" w:tplc="21A4E868">
      <w:start w:val="3"/>
      <w:numFmt w:val="lowerRoman"/>
      <w:lvlText w:val="%1."/>
      <w:lvlJc w:val="left"/>
      <w:pPr>
        <w:ind w:left="1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87CAE">
      <w:start w:val="1"/>
      <w:numFmt w:val="lowerLetter"/>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8EFA4">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8F9C8">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C2688">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4366E">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1644B2">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2EC8A">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42438">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20651D"/>
    <w:multiLevelType w:val="hybridMultilevel"/>
    <w:tmpl w:val="AB1015D2"/>
    <w:lvl w:ilvl="0" w:tplc="905470A8">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A36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CAD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CD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2E5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09B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4DA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239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8BC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6C0A02"/>
    <w:multiLevelType w:val="hybridMultilevel"/>
    <w:tmpl w:val="4DE0000C"/>
    <w:lvl w:ilvl="0" w:tplc="45CC0358">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4FA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44E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4EA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E55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EFF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8F8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8E6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AFE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774CC3"/>
    <w:multiLevelType w:val="multilevel"/>
    <w:tmpl w:val="2D44D89E"/>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22F6EA7"/>
    <w:multiLevelType w:val="hybridMultilevel"/>
    <w:tmpl w:val="775C771A"/>
    <w:lvl w:ilvl="0" w:tplc="A24CD6C0">
      <w:start w:val="1"/>
      <w:numFmt w:val="lowerRoman"/>
      <w:lvlText w:val="%1"/>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227B4">
      <w:start w:val="1"/>
      <w:numFmt w:val="lowerLetter"/>
      <w:lvlText w:val="%2"/>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476D4">
      <w:start w:val="1"/>
      <w:numFmt w:val="lowerRoman"/>
      <w:lvlText w:val="%3"/>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20578">
      <w:start w:val="1"/>
      <w:numFmt w:val="decimal"/>
      <w:lvlText w:val="%4"/>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0E824">
      <w:start w:val="1"/>
      <w:numFmt w:val="lowerLetter"/>
      <w:lvlText w:val="%5"/>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8AF52">
      <w:start w:val="1"/>
      <w:numFmt w:val="lowerRoman"/>
      <w:lvlText w:val="%6"/>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214C2">
      <w:start w:val="1"/>
      <w:numFmt w:val="decimal"/>
      <w:lvlText w:val="%7"/>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F4F2">
      <w:start w:val="1"/>
      <w:numFmt w:val="lowerLetter"/>
      <w:lvlText w:val="%8"/>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CA6E">
      <w:start w:val="1"/>
      <w:numFmt w:val="lowerRoman"/>
      <w:lvlText w:val="%9"/>
      <w:lvlJc w:val="left"/>
      <w:pPr>
        <w:ind w:left="7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32442A"/>
    <w:multiLevelType w:val="hybridMultilevel"/>
    <w:tmpl w:val="6B0C0294"/>
    <w:lvl w:ilvl="0" w:tplc="69508BAC">
      <w:start w:val="1"/>
      <w:numFmt w:val="lowerLetter"/>
      <w:lvlText w:val="%1."/>
      <w:lvlJc w:val="left"/>
      <w:pPr>
        <w:ind w:left="1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44810">
      <w:start w:val="1"/>
      <w:numFmt w:val="lowerRoman"/>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8D24E">
      <w:start w:val="1"/>
      <w:numFmt w:val="lowerRoman"/>
      <w:lvlText w:val="%3"/>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EC56A">
      <w:start w:val="1"/>
      <w:numFmt w:val="decimal"/>
      <w:lvlText w:val="%4"/>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480BC">
      <w:start w:val="1"/>
      <w:numFmt w:val="lowerLetter"/>
      <w:lvlText w:val="%5"/>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06AF2">
      <w:start w:val="1"/>
      <w:numFmt w:val="lowerRoman"/>
      <w:lvlText w:val="%6"/>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6D64A">
      <w:start w:val="1"/>
      <w:numFmt w:val="decimal"/>
      <w:lvlText w:val="%7"/>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A893A">
      <w:start w:val="1"/>
      <w:numFmt w:val="lowerLetter"/>
      <w:lvlText w:val="%8"/>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EEBDA">
      <w:start w:val="1"/>
      <w:numFmt w:val="lowerRoman"/>
      <w:lvlText w:val="%9"/>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95670B"/>
    <w:multiLevelType w:val="hybridMultilevel"/>
    <w:tmpl w:val="C410474A"/>
    <w:lvl w:ilvl="0" w:tplc="385EF4DE">
      <w:start w:val="4"/>
      <w:numFmt w:val="lowerRoman"/>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27152">
      <w:start w:val="1"/>
      <w:numFmt w:val="lowerLetter"/>
      <w:lvlText w:val="%2"/>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4B7B4">
      <w:start w:val="1"/>
      <w:numFmt w:val="lowerRoman"/>
      <w:lvlText w:val="%3"/>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A79D0">
      <w:start w:val="1"/>
      <w:numFmt w:val="decimal"/>
      <w:lvlText w:val="%4"/>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C2FC6">
      <w:start w:val="1"/>
      <w:numFmt w:val="lowerLetter"/>
      <w:lvlText w:val="%5"/>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4F8AA">
      <w:start w:val="1"/>
      <w:numFmt w:val="lowerRoman"/>
      <w:lvlText w:val="%6"/>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28ADE">
      <w:start w:val="1"/>
      <w:numFmt w:val="decimal"/>
      <w:lvlText w:val="%7"/>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AFB9A">
      <w:start w:val="1"/>
      <w:numFmt w:val="lowerLetter"/>
      <w:lvlText w:val="%8"/>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CE11E">
      <w:start w:val="1"/>
      <w:numFmt w:val="lowerRoman"/>
      <w:lvlText w:val="%9"/>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6A6605"/>
    <w:multiLevelType w:val="hybridMultilevel"/>
    <w:tmpl w:val="20EA06C6"/>
    <w:lvl w:ilvl="0" w:tplc="31A27212">
      <w:start w:val="1"/>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2695E">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823B4">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66112">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0B036">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C7C5E">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63C5C">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6622E">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6B8E4">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83640E"/>
    <w:multiLevelType w:val="hybridMultilevel"/>
    <w:tmpl w:val="858CE41C"/>
    <w:lvl w:ilvl="0" w:tplc="88280452">
      <w:start w:val="1"/>
      <w:numFmt w:val="decimal"/>
      <w:lvlText w:val="%1."/>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CB6A4">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68F22">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0A0C0">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2D032">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A58F6">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CDA2">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EB60C">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6794C">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1D5FA4"/>
    <w:multiLevelType w:val="hybridMultilevel"/>
    <w:tmpl w:val="AA36758A"/>
    <w:lvl w:ilvl="0" w:tplc="A520380C">
      <w:start w:val="6"/>
      <w:numFmt w:val="lowerRoman"/>
      <w:lvlText w:val="%1."/>
      <w:lvlJc w:val="left"/>
      <w:pPr>
        <w:ind w:left="5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8A032C">
      <w:start w:val="1"/>
      <w:numFmt w:val="bullet"/>
      <w:lvlText w:val="•"/>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2B77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C44F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ECBD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0CB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E4E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EF2E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75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7348913">
    <w:abstractNumId w:val="2"/>
  </w:num>
  <w:num w:numId="2" w16cid:durableId="693918608">
    <w:abstractNumId w:val="18"/>
  </w:num>
  <w:num w:numId="3" w16cid:durableId="54546921">
    <w:abstractNumId w:val="19"/>
  </w:num>
  <w:num w:numId="4" w16cid:durableId="1678189631">
    <w:abstractNumId w:val="23"/>
  </w:num>
  <w:num w:numId="5" w16cid:durableId="1197306297">
    <w:abstractNumId w:val="6"/>
  </w:num>
  <w:num w:numId="6" w16cid:durableId="1938707137">
    <w:abstractNumId w:val="15"/>
  </w:num>
  <w:num w:numId="7" w16cid:durableId="141581434">
    <w:abstractNumId w:val="21"/>
  </w:num>
  <w:num w:numId="8" w16cid:durableId="1753307417">
    <w:abstractNumId w:val="17"/>
  </w:num>
  <w:num w:numId="9" w16cid:durableId="1855070062">
    <w:abstractNumId w:val="16"/>
  </w:num>
  <w:num w:numId="10" w16cid:durableId="428892434">
    <w:abstractNumId w:val="22"/>
  </w:num>
  <w:num w:numId="11" w16cid:durableId="1135370488">
    <w:abstractNumId w:val="11"/>
  </w:num>
  <w:num w:numId="12" w16cid:durableId="1238513521">
    <w:abstractNumId w:val="7"/>
  </w:num>
  <w:num w:numId="13" w16cid:durableId="1570572914">
    <w:abstractNumId w:val="3"/>
  </w:num>
  <w:num w:numId="14" w16cid:durableId="1656104669">
    <w:abstractNumId w:val="8"/>
  </w:num>
  <w:num w:numId="15" w16cid:durableId="1190527408">
    <w:abstractNumId w:val="1"/>
  </w:num>
  <w:num w:numId="16" w16cid:durableId="510919162">
    <w:abstractNumId w:val="24"/>
  </w:num>
  <w:num w:numId="17" w16cid:durableId="1842889041">
    <w:abstractNumId w:val="4"/>
  </w:num>
  <w:num w:numId="18" w16cid:durableId="929696881">
    <w:abstractNumId w:val="10"/>
  </w:num>
  <w:num w:numId="19" w16cid:durableId="283536432">
    <w:abstractNumId w:val="0"/>
  </w:num>
  <w:num w:numId="20" w16cid:durableId="1102648507">
    <w:abstractNumId w:val="25"/>
  </w:num>
  <w:num w:numId="21" w16cid:durableId="633217091">
    <w:abstractNumId w:val="5"/>
  </w:num>
  <w:num w:numId="22" w16cid:durableId="1738161105">
    <w:abstractNumId w:val="14"/>
  </w:num>
  <w:num w:numId="23" w16cid:durableId="1302350540">
    <w:abstractNumId w:val="12"/>
  </w:num>
  <w:num w:numId="24" w16cid:durableId="1009797651">
    <w:abstractNumId w:val="26"/>
  </w:num>
  <w:num w:numId="25" w16cid:durableId="651837638">
    <w:abstractNumId w:val="13"/>
  </w:num>
  <w:num w:numId="26" w16cid:durableId="1470973399">
    <w:abstractNumId w:val="9"/>
  </w:num>
  <w:num w:numId="27" w16cid:durableId="1226262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F5"/>
    <w:rsid w:val="000B582D"/>
    <w:rsid w:val="00D321F5"/>
    <w:rsid w:val="00F713D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21EA"/>
  <w15:docId w15:val="{94B6CB11-9401-41FF-8E67-9D8DF3A9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G" w:eastAsia="en-U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7" w:lineRule="auto"/>
      <w:ind w:left="10" w:right="461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7"/>
      </w:numPr>
      <w:spacing w:after="352" w:line="260" w:lineRule="auto"/>
      <w:ind w:left="1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27"/>
      </w:numPr>
      <w:spacing w:after="352" w:line="260" w:lineRule="auto"/>
      <w:ind w:left="10" w:hanging="10"/>
      <w:jc w:val="both"/>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52" w:line="260" w:lineRule="auto"/>
      <w:ind w:left="10" w:hanging="10"/>
      <w:jc w:val="both"/>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7238</Words>
  <Characters>43684</Characters>
  <Application>Microsoft Office Word</Application>
  <DocSecurity>0</DocSecurity>
  <Lines>1384</Lines>
  <Paragraphs>910</Paragraphs>
  <ScaleCrop>false</ScaleCrop>
  <Company>TEMAOS</Company>
  <LinksUpToDate>false</LinksUpToDate>
  <CharactersWithSpaces>51192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Salomy Nakazzi</cp:lastModifiedBy>
  <cp:revision>2</cp:revision>
  <dcterms:created xsi:type="dcterms:W3CDTF">2025-10-20T09:27:00Z</dcterms:created>
  <dcterms:modified xsi:type="dcterms:W3CDTF">2025-10-20T09:27:00Z</dcterms:modified>
</cp:coreProperties>
</file>